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80CD" w14:textId="77777777" w:rsidR="00A757F3" w:rsidRDefault="005D2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Belair</w:t>
      </w:r>
      <w:r w:rsidR="00931A28">
        <w:rPr>
          <w:rFonts w:ascii="Times New Roman" w:eastAsia="Times New Roman" w:hAnsi="Times New Roman" w:cs="Times New Roman"/>
          <w:sz w:val="24"/>
          <w:szCs w:val="24"/>
        </w:rPr>
        <w:t xml:space="preserve"> Middle School </w:t>
      </w:r>
    </w:p>
    <w:p w14:paraId="3D231469" w14:textId="77777777" w:rsidR="00A757F3" w:rsidRDefault="00931A28">
      <w:pPr>
        <w:jc w:val="center"/>
        <w:rPr>
          <w:rFonts w:ascii="Federo" w:eastAsia="Federo" w:hAnsi="Federo" w:cs="Federo"/>
          <w:b/>
          <w:sz w:val="36"/>
          <w:szCs w:val="36"/>
        </w:rPr>
      </w:pPr>
      <w:r>
        <w:rPr>
          <w:rFonts w:ascii="Federo" w:eastAsia="Federo" w:hAnsi="Federo" w:cs="Federo"/>
          <w:b/>
          <w:sz w:val="36"/>
          <w:szCs w:val="36"/>
        </w:rPr>
        <w:t>8</w:t>
      </w:r>
      <w:r>
        <w:rPr>
          <w:rFonts w:ascii="Federo" w:eastAsia="Federo" w:hAnsi="Federo" w:cs="Federo"/>
          <w:b/>
          <w:sz w:val="36"/>
          <w:szCs w:val="36"/>
          <w:vertAlign w:val="superscript"/>
        </w:rPr>
        <w:t>th</w:t>
      </w:r>
      <w:r>
        <w:rPr>
          <w:rFonts w:ascii="Federo" w:eastAsia="Federo" w:hAnsi="Federo" w:cs="Federo"/>
          <w:b/>
          <w:sz w:val="36"/>
          <w:szCs w:val="36"/>
        </w:rPr>
        <w:t xml:space="preserve"> Grade Mathematics</w:t>
      </w:r>
    </w:p>
    <w:p w14:paraId="05D2D51E" w14:textId="77777777" w:rsidR="00A757F3" w:rsidRDefault="00931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w:t>
      </w:r>
    </w:p>
    <w:p w14:paraId="044692A1" w14:textId="77777777" w:rsidR="00A757F3" w:rsidRDefault="00A757F3">
      <w:pPr>
        <w:jc w:val="center"/>
        <w:rPr>
          <w:rFonts w:ascii="Times New Roman" w:eastAsia="Times New Roman" w:hAnsi="Times New Roman" w:cs="Times New Roman"/>
          <w:sz w:val="24"/>
          <w:szCs w:val="24"/>
        </w:rPr>
      </w:pPr>
    </w:p>
    <w:p w14:paraId="2273DCD8" w14:textId="77777777" w:rsidR="00A757F3" w:rsidRDefault="00931A28">
      <w:pPr>
        <w:jc w:val="both"/>
        <w:rPr>
          <w:rFonts w:ascii="Times New Roman" w:eastAsia="Times New Roman" w:hAnsi="Times New Roman" w:cs="Times New Roman"/>
        </w:rPr>
      </w:pPr>
      <w:r>
        <w:rPr>
          <w:rFonts w:ascii="Corben" w:eastAsia="Corben" w:hAnsi="Corben" w:cs="Corben"/>
          <w:i/>
          <w:sz w:val="24"/>
          <w:szCs w:val="24"/>
        </w:rPr>
        <w:t>Mr. Kenneth Crew</w:t>
      </w:r>
      <w:r>
        <w:rPr>
          <w:rFonts w:ascii="Corben" w:eastAsia="Corben" w:hAnsi="Corben" w:cs="Corben"/>
          <w:sz w:val="24"/>
          <w:szCs w:val="24"/>
        </w:rPr>
        <w:t>,</w:t>
      </w:r>
      <w:r>
        <w:rPr>
          <w:rFonts w:ascii="Corben" w:eastAsia="Corben" w:hAnsi="Corben" w:cs="Corben"/>
        </w:rPr>
        <w:t xml:space="preserve"> </w:t>
      </w:r>
      <w:r>
        <w:rPr>
          <w:rFonts w:ascii="Corben" w:eastAsia="Corben" w:hAnsi="Corben" w:cs="Corben"/>
          <w:sz w:val="24"/>
          <w:szCs w:val="24"/>
        </w:rPr>
        <w:t xml:space="preserve">Instructor </w:t>
      </w:r>
      <w:r>
        <w:rPr>
          <w:rFonts w:ascii="Corben" w:eastAsia="Corben" w:hAnsi="Corben" w:cs="Corbe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51EC0057" w14:textId="77777777" w:rsidR="00A757F3" w:rsidRDefault="00931A28">
      <w:pPr>
        <w:jc w:val="both"/>
        <w:rPr>
          <w:rFonts w:ascii="Times New Roman" w:eastAsia="Times New Roman" w:hAnsi="Times New Roman" w:cs="Times New Roman"/>
        </w:rPr>
      </w:pPr>
      <w:r>
        <w:rPr>
          <w:rFonts w:ascii="Times New Roman" w:eastAsia="Times New Roman" w:hAnsi="Times New Roman" w:cs="Times New Roman"/>
        </w:rPr>
        <w:t>MBA. Business Administration, Brenau University GA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65D5FA72" w14:textId="77777777" w:rsidR="00A757F3" w:rsidRDefault="00931A28">
      <w:pPr>
        <w:jc w:val="both"/>
        <w:rPr>
          <w:rFonts w:ascii="Times New Roman" w:eastAsia="Times New Roman" w:hAnsi="Times New Roman" w:cs="Times New Roman"/>
        </w:rPr>
      </w:pPr>
      <w:r>
        <w:rPr>
          <w:rFonts w:ascii="Times New Roman" w:eastAsia="Times New Roman" w:hAnsi="Times New Roman" w:cs="Times New Roman"/>
        </w:rPr>
        <w:t>Certified Teacher, Georgia Teaching Fellows</w:t>
      </w:r>
    </w:p>
    <w:p w14:paraId="5CF5D662" w14:textId="77777777" w:rsidR="00A757F3" w:rsidRPr="005D20DC" w:rsidRDefault="00931A28">
      <w:pPr>
        <w:jc w:val="both"/>
        <w:rPr>
          <w:rFonts w:ascii="Times New Roman" w:eastAsia="Times New Roman" w:hAnsi="Times New Roman" w:cs="Times New Roman"/>
          <w:b/>
        </w:rPr>
      </w:pPr>
      <w:r w:rsidRPr="005D20DC">
        <w:rPr>
          <w:rFonts w:ascii="Times New Roman" w:eastAsia="Times New Roman" w:hAnsi="Times New Roman" w:cs="Times New Roman"/>
          <w:b/>
        </w:rPr>
        <w:t>Email Address: crewke@boe.richmond.k12.ga.us</w:t>
      </w:r>
      <w:r w:rsidRPr="005D20DC">
        <w:rPr>
          <w:rFonts w:ascii="Times New Roman" w:eastAsia="Times New Roman" w:hAnsi="Times New Roman" w:cs="Times New Roman"/>
          <w:b/>
        </w:rPr>
        <w:tab/>
      </w:r>
    </w:p>
    <w:p w14:paraId="5E2E47D0" w14:textId="6FC95AC2" w:rsidR="00DB1D91" w:rsidRPr="005D20DC" w:rsidRDefault="00931A28">
      <w:pPr>
        <w:jc w:val="both"/>
        <w:rPr>
          <w:rFonts w:ascii="Times New Roman" w:eastAsia="Times New Roman" w:hAnsi="Times New Roman" w:cs="Times New Roman"/>
          <w:b/>
        </w:rPr>
      </w:pPr>
      <w:r w:rsidRPr="005D20DC">
        <w:rPr>
          <w:rFonts w:ascii="Times New Roman" w:eastAsia="Times New Roman" w:hAnsi="Times New Roman" w:cs="Times New Roman"/>
          <w:b/>
        </w:rPr>
        <w:t xml:space="preserve">Office Hours: M-F </w:t>
      </w:r>
      <w:r w:rsidR="00F05E0E">
        <w:rPr>
          <w:rFonts w:ascii="Times New Roman" w:eastAsia="Times New Roman" w:hAnsi="Times New Roman" w:cs="Times New Roman"/>
          <w:b/>
        </w:rPr>
        <w:t>10</w:t>
      </w:r>
      <w:r w:rsidR="0061268D" w:rsidRPr="005D20DC">
        <w:rPr>
          <w:rFonts w:ascii="Times New Roman" w:eastAsia="Times New Roman" w:hAnsi="Times New Roman" w:cs="Times New Roman"/>
          <w:b/>
        </w:rPr>
        <w:t>:30</w:t>
      </w:r>
      <w:r w:rsidR="001468A7" w:rsidRPr="005D20DC">
        <w:rPr>
          <w:rFonts w:ascii="Times New Roman" w:eastAsia="Times New Roman" w:hAnsi="Times New Roman" w:cs="Times New Roman"/>
          <w:b/>
        </w:rPr>
        <w:t>am – 1</w:t>
      </w:r>
      <w:r w:rsidR="00F05E0E">
        <w:rPr>
          <w:rFonts w:ascii="Times New Roman" w:eastAsia="Times New Roman" w:hAnsi="Times New Roman" w:cs="Times New Roman"/>
          <w:b/>
        </w:rPr>
        <w:t>1</w:t>
      </w:r>
      <w:r w:rsidR="0061268D" w:rsidRPr="005D20DC">
        <w:rPr>
          <w:rFonts w:ascii="Times New Roman" w:eastAsia="Times New Roman" w:hAnsi="Times New Roman" w:cs="Times New Roman"/>
          <w:b/>
        </w:rPr>
        <w:t>:30</w:t>
      </w:r>
      <w:r w:rsidR="001468A7" w:rsidRPr="005D20DC">
        <w:rPr>
          <w:rFonts w:ascii="Times New Roman" w:eastAsia="Times New Roman" w:hAnsi="Times New Roman" w:cs="Times New Roman"/>
          <w:b/>
        </w:rPr>
        <w:t>am</w:t>
      </w:r>
    </w:p>
    <w:p w14:paraId="3085EB14" w14:textId="69797048" w:rsidR="00317D5C" w:rsidRPr="005D20DC" w:rsidRDefault="00317D5C" w:rsidP="00317D5C">
      <w:pPr>
        <w:jc w:val="both"/>
        <w:rPr>
          <w:rFonts w:ascii="Times New Roman" w:eastAsia="Times New Roman" w:hAnsi="Times New Roman" w:cs="Times New Roman"/>
          <w:b/>
          <w:sz w:val="24"/>
          <w:szCs w:val="24"/>
        </w:rPr>
      </w:pPr>
      <w:r w:rsidRPr="005D20DC">
        <w:rPr>
          <w:rFonts w:ascii="Times New Roman" w:eastAsia="Times New Roman" w:hAnsi="Times New Roman" w:cs="Times New Roman"/>
          <w:b/>
        </w:rPr>
        <w:t>School P</w:t>
      </w:r>
      <w:r w:rsidRPr="005D20DC">
        <w:rPr>
          <w:rFonts w:ascii="Times New Roman" w:eastAsia="Times New Roman" w:hAnsi="Times New Roman" w:cs="Times New Roman"/>
          <w:b/>
          <w:sz w:val="24"/>
          <w:szCs w:val="24"/>
        </w:rPr>
        <w:t>hone: 7067</w:t>
      </w:r>
      <w:r w:rsidR="00F05E0E">
        <w:rPr>
          <w:rFonts w:ascii="Times New Roman" w:eastAsia="Times New Roman" w:hAnsi="Times New Roman" w:cs="Times New Roman"/>
          <w:b/>
          <w:sz w:val="24"/>
          <w:szCs w:val="24"/>
        </w:rPr>
        <w:t>964952</w:t>
      </w:r>
    </w:p>
    <w:p w14:paraId="1C98230D" w14:textId="77777777" w:rsidR="00317D5C" w:rsidRPr="00317D5C" w:rsidRDefault="00317D5C" w:rsidP="00317D5C">
      <w:pPr>
        <w:jc w:val="both"/>
        <w:rPr>
          <w:rFonts w:ascii="Times New Roman" w:eastAsia="Times New Roman" w:hAnsi="Times New Roman" w:cs="Times New Roman"/>
          <w:b/>
        </w:rPr>
      </w:pPr>
      <w:r w:rsidRPr="00317D5C">
        <w:rPr>
          <w:rFonts w:ascii="Times New Roman" w:eastAsia="Times New Roman" w:hAnsi="Times New Roman" w:cs="Times New Roman"/>
          <w:b/>
        </w:rPr>
        <w:t>My cell# will be given when I call the parents.</w:t>
      </w:r>
    </w:p>
    <w:p w14:paraId="138579D3" w14:textId="77777777" w:rsidR="00A757F3" w:rsidRDefault="00931A28">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29F4DCD" w14:textId="77777777" w:rsidR="00A757F3" w:rsidRDefault="00931A28">
      <w:pPr>
        <w:jc w:val="both"/>
        <w:rPr>
          <w:rFonts w:ascii="Times New Roman" w:eastAsia="Times New Roman" w:hAnsi="Times New Roman" w:cs="Times New Roman"/>
        </w:rPr>
      </w:pPr>
      <w:r>
        <w:rPr>
          <w:rFonts w:ascii="Corben" w:eastAsia="Corben" w:hAnsi="Corben" w:cs="Corben"/>
        </w:rPr>
        <w:t xml:space="preserve">Welcome to </w:t>
      </w:r>
      <w:r w:rsidR="004210E4">
        <w:rPr>
          <w:rFonts w:ascii="Corben" w:eastAsia="Corben" w:hAnsi="Corben" w:cs="Corben"/>
        </w:rPr>
        <w:t>Belair</w:t>
      </w:r>
      <w:r>
        <w:rPr>
          <w:rFonts w:ascii="Corben" w:eastAsia="Corben" w:hAnsi="Corben" w:cs="Corben"/>
        </w:rPr>
        <w:t xml:space="preserve"> Middle School, the home of the</w:t>
      </w:r>
      <w:r w:rsidR="004210E4">
        <w:rPr>
          <w:rFonts w:ascii="Corben" w:eastAsia="Corben" w:hAnsi="Corben" w:cs="Corben"/>
        </w:rPr>
        <w:t xml:space="preserve"> Falcon</w:t>
      </w:r>
      <w:r>
        <w:rPr>
          <w:rFonts w:ascii="Corben" w:eastAsia="Corben" w:hAnsi="Corben" w:cs="Corben"/>
        </w:rPr>
        <w:t>s!</w:t>
      </w:r>
      <w:r>
        <w:rPr>
          <w:rFonts w:ascii="Times New Roman" w:eastAsia="Times New Roman" w:hAnsi="Times New Roman" w:cs="Times New Roman"/>
        </w:rPr>
        <w:t xml:space="preserve"> You are invited to participate in a collaborative classroom- a classroom where knowledge is SHARED. </w:t>
      </w:r>
      <w:r w:rsidR="007C21EF">
        <w:rPr>
          <w:rFonts w:ascii="Times New Roman" w:eastAsia="Times New Roman" w:hAnsi="Times New Roman" w:cs="Times New Roman"/>
        </w:rPr>
        <w:t xml:space="preserve">I </w:t>
      </w:r>
      <w:r>
        <w:rPr>
          <w:rFonts w:ascii="Times New Roman" w:eastAsia="Times New Roman" w:hAnsi="Times New Roman" w:cs="Times New Roman"/>
        </w:rPr>
        <w:t>will</w:t>
      </w:r>
      <w:r w:rsidR="007C21EF">
        <w:rPr>
          <w:rFonts w:ascii="Times New Roman" w:eastAsia="Times New Roman" w:hAnsi="Times New Roman" w:cs="Times New Roman"/>
        </w:rPr>
        <w:t xml:space="preserve"> </w:t>
      </w:r>
      <w:r>
        <w:rPr>
          <w:rFonts w:ascii="Times New Roman" w:eastAsia="Times New Roman" w:hAnsi="Times New Roman" w:cs="Times New Roman"/>
        </w:rPr>
        <w:t xml:space="preserve">facilitate learning, and to make sure that all Individual Education Plans are followed to address the needs of the learners. Research shows that learning takes place more effectively when students work together, use dialogue, and discuss different strategies or perspectives to become knowledgeable independent learners. Small group instruction will be used and 100% class participation is necessary for learning. </w:t>
      </w:r>
    </w:p>
    <w:p w14:paraId="34786327" w14:textId="77777777" w:rsidR="003E55F3" w:rsidRDefault="003E55F3">
      <w:pPr>
        <w:jc w:val="both"/>
        <w:rPr>
          <w:rFonts w:ascii="Times New Roman" w:eastAsia="Times New Roman" w:hAnsi="Times New Roman" w:cs="Times New Roman"/>
        </w:rPr>
      </w:pPr>
    </w:p>
    <w:p w14:paraId="0980930F" w14:textId="77777777" w:rsidR="00A757F3" w:rsidRDefault="00931A28">
      <w:pPr>
        <w:jc w:val="both"/>
        <w:rPr>
          <w:rFonts w:ascii="Times New Roman" w:eastAsia="Times New Roman" w:hAnsi="Times New Roman" w:cs="Times New Roman"/>
        </w:rPr>
      </w:pPr>
      <w:r w:rsidRPr="001C0650">
        <w:rPr>
          <w:rFonts w:ascii="Times New Roman" w:eastAsia="Corben" w:hAnsi="Times New Roman" w:cs="Times New Roman"/>
          <w:b/>
          <w:u w:val="single"/>
        </w:rPr>
        <w:t>Course Description</w:t>
      </w:r>
      <w:r w:rsidRPr="001C0650">
        <w:rPr>
          <w:rFonts w:ascii="Times New Roman" w:eastAsia="Corben" w:hAnsi="Times New Roman" w:cs="Times New Roman"/>
          <w:u w:val="single"/>
        </w:rPr>
        <w:t>:</w:t>
      </w:r>
      <w:r w:rsidRPr="001C0650">
        <w:rPr>
          <w:rFonts w:ascii="Times New Roman" w:hAnsi="Times New Roman" w:cs="Times New Roman"/>
          <w:b/>
        </w:rPr>
        <w:t xml:space="preserve"> </w:t>
      </w:r>
      <w:r w:rsidRPr="001C0650">
        <w:rPr>
          <w:rFonts w:ascii="Times New Roman" w:eastAsia="Times New Roman" w:hAnsi="Times New Roman" w:cs="Times New Roman"/>
        </w:rPr>
        <w:t>In Grade 8</w:t>
      </w:r>
      <w:r w:rsidR="001C0650" w:rsidRPr="001468A7">
        <w:rPr>
          <w:rFonts w:ascii="Times New Roman" w:eastAsia="Times New Roman" w:hAnsi="Times New Roman" w:cs="Times New Roman"/>
          <w:vertAlign w:val="superscript"/>
        </w:rPr>
        <w:t>th</w:t>
      </w:r>
      <w:r w:rsidR="001468A7">
        <w:rPr>
          <w:rFonts w:ascii="Times New Roman" w:eastAsia="Times New Roman" w:hAnsi="Times New Roman" w:cs="Times New Roman"/>
        </w:rPr>
        <w:t xml:space="preserve"> grade</w:t>
      </w:r>
      <w:r w:rsidRPr="001C0650">
        <w:rPr>
          <w:rFonts w:ascii="Times New Roman" w:eastAsia="Times New Roman" w:hAnsi="Times New Roman" w:cs="Times New Roman"/>
        </w:rPr>
        <w:t>, instructional time will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w:t>
      </w:r>
      <w:r w:rsidRPr="001C0650">
        <w:rPr>
          <w:rFonts w:ascii="Times New Roman" w:eastAsia="Cambria" w:hAnsi="Times New Roman" w:cs="Times New Roman"/>
        </w:rPr>
        <w:t>‐</w:t>
      </w:r>
      <w:r w:rsidRPr="001C0650">
        <w:rPr>
          <w:rFonts w:ascii="Times New Roman" w:eastAsia="Times New Roman" w:hAnsi="Times New Roman" w:cs="Times New Roman"/>
        </w:rPr>
        <w:t xml:space="preserve"> and three</w:t>
      </w:r>
      <w:r w:rsidRPr="001C0650">
        <w:rPr>
          <w:rFonts w:ascii="Times New Roman" w:eastAsia="Cambria" w:hAnsi="Times New Roman" w:cs="Times New Roman"/>
        </w:rPr>
        <w:t>‐</w:t>
      </w:r>
      <w:r w:rsidRPr="001C0650">
        <w:rPr>
          <w:rFonts w:ascii="Times New Roman" w:eastAsia="Times New Roman" w:hAnsi="Times New Roman" w:cs="Times New Roman"/>
        </w:rPr>
        <w:t>dimensional space and figures using distance, angle, similarity, and congruence, and understanding and applying the Pythagorean Theorem.</w:t>
      </w:r>
    </w:p>
    <w:p w14:paraId="2496604C" w14:textId="77777777" w:rsidR="003E55F3" w:rsidRPr="001C0650" w:rsidRDefault="003E55F3">
      <w:pPr>
        <w:jc w:val="both"/>
        <w:rPr>
          <w:rFonts w:ascii="Times New Roman" w:eastAsia="Times New Roman" w:hAnsi="Times New Roman" w:cs="Times New Roman"/>
        </w:rPr>
      </w:pPr>
    </w:p>
    <w:p w14:paraId="37F8FFC7" w14:textId="77777777" w:rsidR="001C0650" w:rsidRPr="001C0650" w:rsidRDefault="001C0650" w:rsidP="001C0650">
      <w:pPr>
        <w:pStyle w:val="NormalWeb"/>
        <w:spacing w:before="0" w:beforeAutospacing="0" w:after="0" w:afterAutospacing="0"/>
        <w:jc w:val="both"/>
        <w:rPr>
          <w:sz w:val="22"/>
          <w:szCs w:val="22"/>
        </w:rPr>
      </w:pPr>
      <w:r w:rsidRPr="001C0650">
        <w:rPr>
          <w:b/>
          <w:bCs/>
          <w:color w:val="000000"/>
          <w:sz w:val="22"/>
          <w:szCs w:val="22"/>
          <w:u w:val="single"/>
        </w:rPr>
        <w:t>Course Description:</w:t>
      </w:r>
      <w:r w:rsidRPr="001C0650">
        <w:rPr>
          <w:b/>
          <w:bCs/>
          <w:color w:val="000000"/>
          <w:sz w:val="22"/>
          <w:szCs w:val="22"/>
        </w:rPr>
        <w:t xml:space="preserve"> </w:t>
      </w:r>
    </w:p>
    <w:p w14:paraId="667949A9" w14:textId="77777777" w:rsidR="00A757F3" w:rsidRDefault="007878C4" w:rsidP="001C0650">
      <w:pPr>
        <w:pStyle w:val="NormalWeb"/>
        <w:spacing w:before="0" w:beforeAutospacing="0" w:after="0" w:afterAutospacing="0"/>
        <w:jc w:val="both"/>
        <w:rPr>
          <w:b/>
          <w:color w:val="333333"/>
          <w:sz w:val="22"/>
          <w:szCs w:val="22"/>
          <w:shd w:val="clear" w:color="auto" w:fill="FFFFFF"/>
        </w:rPr>
      </w:pPr>
      <w:r>
        <w:rPr>
          <w:b/>
          <w:bCs/>
          <w:color w:val="333333"/>
          <w:sz w:val="22"/>
          <w:szCs w:val="22"/>
          <w:shd w:val="clear" w:color="auto" w:fill="FFFFFF"/>
        </w:rPr>
        <w:t>8</w:t>
      </w:r>
      <w:r w:rsidRPr="007878C4">
        <w:rPr>
          <w:b/>
          <w:bCs/>
          <w:color w:val="333333"/>
          <w:sz w:val="22"/>
          <w:szCs w:val="22"/>
          <w:shd w:val="clear" w:color="auto" w:fill="FFFFFF"/>
          <w:vertAlign w:val="superscript"/>
        </w:rPr>
        <w:t>th</w:t>
      </w:r>
      <w:r>
        <w:rPr>
          <w:b/>
          <w:bCs/>
          <w:color w:val="333333"/>
          <w:sz w:val="22"/>
          <w:szCs w:val="22"/>
          <w:shd w:val="clear" w:color="auto" w:fill="FFFFFF"/>
        </w:rPr>
        <w:t xml:space="preserve"> Grade</w:t>
      </w:r>
      <w:r w:rsidR="00EF0E3F">
        <w:rPr>
          <w:b/>
          <w:bCs/>
          <w:color w:val="333333"/>
          <w:sz w:val="22"/>
          <w:szCs w:val="22"/>
          <w:shd w:val="clear" w:color="auto" w:fill="FFFFFF"/>
        </w:rPr>
        <w:t xml:space="preserve"> Pull-out Class</w:t>
      </w:r>
      <w:r>
        <w:rPr>
          <w:b/>
          <w:bCs/>
          <w:color w:val="333333"/>
          <w:sz w:val="22"/>
          <w:szCs w:val="22"/>
          <w:shd w:val="clear" w:color="auto" w:fill="FFFFFF"/>
        </w:rPr>
        <w:t xml:space="preserve">:  </w:t>
      </w:r>
      <w:r w:rsidR="001C0650" w:rsidRPr="003E55F3">
        <w:rPr>
          <w:b/>
          <w:bCs/>
          <w:color w:val="333333"/>
          <w:sz w:val="22"/>
          <w:szCs w:val="22"/>
          <w:shd w:val="clear" w:color="auto" w:fill="FFFFFF"/>
        </w:rPr>
        <w:t xml:space="preserve">Algebra IA </w:t>
      </w:r>
      <w:r w:rsidR="001C0650" w:rsidRPr="003E55F3">
        <w:rPr>
          <w:b/>
          <w:color w:val="333333"/>
          <w:sz w:val="22"/>
          <w:szCs w:val="22"/>
          <w:shd w:val="clear" w:color="auto" w:fill="FFFFFF"/>
        </w:rPr>
        <w:t>is the first course in a sequence of three required high school courses designed to ensure career and college readiness. The course combines 8</w:t>
      </w:r>
      <w:r w:rsidR="001C0650" w:rsidRPr="003E55F3">
        <w:rPr>
          <w:b/>
          <w:color w:val="333333"/>
          <w:sz w:val="22"/>
          <w:szCs w:val="22"/>
          <w:shd w:val="clear" w:color="auto" w:fill="FFFFFF"/>
          <w:vertAlign w:val="superscript"/>
        </w:rPr>
        <w:t>th</w:t>
      </w:r>
      <w:r w:rsidR="001C0650" w:rsidRPr="003E55F3">
        <w:rPr>
          <w:b/>
          <w:color w:val="333333"/>
          <w:sz w:val="22"/>
          <w:szCs w:val="22"/>
          <w:shd w:val="clear" w:color="auto" w:fill="FFFFFF"/>
        </w:rPr>
        <w:t xml:space="preserve"> Grade Mathematics with some components of Algebra I that represents a discrete study of algebra with correlated statistics applications. The standards in the three-course high school sequence specify the mathematics that all students should study in order to be college and career ready. Additional mathematics content is provided in fourth credit courses and advanced courses including pre-calculus, calculus, advanced statistics, discrete mathematics, and mathematics of finance courses.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Standards for Mathematical Practice provide the foundation for instruction and assessment. Included in this course is a built in support program </w:t>
      </w:r>
      <w:r w:rsidR="001C0650" w:rsidRPr="003E55F3">
        <w:rPr>
          <w:b/>
          <w:bCs/>
          <w:color w:val="333333"/>
          <w:sz w:val="22"/>
          <w:szCs w:val="22"/>
          <w:shd w:val="clear" w:color="auto" w:fill="FFFFFF"/>
        </w:rPr>
        <w:t xml:space="preserve">(Algebra IA Support) </w:t>
      </w:r>
      <w:r w:rsidR="001C0650" w:rsidRPr="003E55F3">
        <w:rPr>
          <w:b/>
          <w:color w:val="333333"/>
          <w:sz w:val="22"/>
          <w:szCs w:val="22"/>
          <w:shd w:val="clear" w:color="auto" w:fill="FFFFFF"/>
        </w:rPr>
        <w:t xml:space="preserve">to ensure student learning and to close deficiency gaps between previously taught courses. The first </w:t>
      </w:r>
      <w:r>
        <w:rPr>
          <w:b/>
          <w:color w:val="333333"/>
          <w:sz w:val="22"/>
          <w:szCs w:val="22"/>
          <w:shd w:val="clear" w:color="auto" w:fill="FFFFFF"/>
        </w:rPr>
        <w:t>30</w:t>
      </w:r>
      <w:r w:rsidR="001C0650" w:rsidRPr="003E55F3">
        <w:rPr>
          <w:b/>
          <w:color w:val="333333"/>
          <w:sz w:val="22"/>
          <w:szCs w:val="22"/>
          <w:shd w:val="clear" w:color="auto" w:fill="FFFFFF"/>
        </w:rPr>
        <w:t xml:space="preserve"> minutes </w:t>
      </w:r>
      <w:r>
        <w:rPr>
          <w:b/>
          <w:color w:val="333333"/>
          <w:sz w:val="22"/>
          <w:szCs w:val="22"/>
          <w:shd w:val="clear" w:color="auto" w:fill="FFFFFF"/>
        </w:rPr>
        <w:t xml:space="preserve">of homeroom is dedicated to silent reading. </w:t>
      </w:r>
    </w:p>
    <w:p w14:paraId="560BC677" w14:textId="77777777" w:rsidR="007878C4" w:rsidRPr="003E55F3" w:rsidRDefault="007878C4" w:rsidP="001C0650">
      <w:pPr>
        <w:pStyle w:val="NormalWeb"/>
        <w:spacing w:before="0" w:beforeAutospacing="0" w:after="0" w:afterAutospacing="0"/>
        <w:jc w:val="both"/>
        <w:rPr>
          <w:rFonts w:eastAsia="Corben"/>
          <w:b/>
          <w:sz w:val="22"/>
          <w:szCs w:val="22"/>
          <w:u w:val="single"/>
        </w:rPr>
      </w:pPr>
      <w:r>
        <w:rPr>
          <w:b/>
          <w:color w:val="333333"/>
          <w:sz w:val="22"/>
          <w:szCs w:val="22"/>
          <w:shd w:val="clear" w:color="auto" w:fill="FFFFFF"/>
        </w:rPr>
        <w:t>7</w:t>
      </w:r>
      <w:r w:rsidRPr="007878C4">
        <w:rPr>
          <w:b/>
          <w:color w:val="333333"/>
          <w:sz w:val="22"/>
          <w:szCs w:val="22"/>
          <w:shd w:val="clear" w:color="auto" w:fill="FFFFFF"/>
          <w:vertAlign w:val="superscript"/>
        </w:rPr>
        <w:t>th</w:t>
      </w:r>
      <w:r>
        <w:rPr>
          <w:b/>
          <w:color w:val="333333"/>
          <w:sz w:val="22"/>
          <w:szCs w:val="22"/>
          <w:shd w:val="clear" w:color="auto" w:fill="FFFFFF"/>
        </w:rPr>
        <w:t xml:space="preserve"> Grade: </w:t>
      </w:r>
    </w:p>
    <w:p w14:paraId="1CC9968E" w14:textId="77777777" w:rsidR="00A757F3" w:rsidRDefault="00931A28">
      <w:pPr>
        <w:rPr>
          <w:rFonts w:ascii="Times New Roman" w:eastAsia="Times New Roman" w:hAnsi="Times New Roman" w:cs="Times New Roman"/>
          <w:sz w:val="24"/>
          <w:szCs w:val="24"/>
        </w:rPr>
      </w:pPr>
      <w:r>
        <w:rPr>
          <w:rFonts w:ascii="Corben" w:eastAsia="Corben" w:hAnsi="Corben" w:cs="Corben"/>
          <w:sz w:val="24"/>
          <w:szCs w:val="24"/>
          <w:u w:val="single"/>
        </w:rPr>
        <w:t>Course Prerequisite(s):</w:t>
      </w:r>
      <w:r>
        <w:rPr>
          <w:rFonts w:ascii="Times New Roman" w:eastAsia="Times New Roman" w:hAnsi="Times New Roman" w:cs="Times New Roman"/>
          <w:b/>
          <w:sz w:val="24"/>
          <w:szCs w:val="24"/>
        </w:rPr>
        <w:t xml:space="preserve"> </w:t>
      </w:r>
      <w:r w:rsidR="00E3378C">
        <w:rPr>
          <w:rFonts w:ascii="Times New Roman" w:eastAsia="Times New Roman" w:hAnsi="Times New Roman" w:cs="Times New Roman"/>
          <w:sz w:val="24"/>
          <w:szCs w:val="24"/>
        </w:rPr>
        <w:t>Successful completion of 8</w:t>
      </w:r>
      <w:r>
        <w:rPr>
          <w:rFonts w:ascii="Times New Roman" w:eastAsia="Times New Roman" w:hAnsi="Times New Roman" w:cs="Times New Roman"/>
          <w:sz w:val="24"/>
          <w:szCs w:val="24"/>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Grade Mathematics</w:t>
      </w:r>
    </w:p>
    <w:p w14:paraId="7CA17875" w14:textId="77777777" w:rsidR="00A757F3" w:rsidRDefault="00931A28">
      <w:pPr>
        <w:rPr>
          <w:rFonts w:ascii="Times New Roman" w:eastAsia="Times New Roman" w:hAnsi="Times New Roman" w:cs="Times New Roman"/>
          <w:sz w:val="24"/>
          <w:szCs w:val="24"/>
        </w:rPr>
      </w:pPr>
      <w:r>
        <w:rPr>
          <w:rFonts w:ascii="Corben" w:eastAsia="Corben" w:hAnsi="Corben" w:cs="Corben"/>
          <w:sz w:val="24"/>
          <w:szCs w:val="24"/>
          <w:u w:val="single"/>
        </w:rPr>
        <w:t>Course Outline: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r w:rsidR="00E3378C">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curriculum is divided into several different units.  They are as follows:</w:t>
      </w:r>
    </w:p>
    <w:p w14:paraId="59972D85" w14:textId="77777777" w:rsidR="00A757F3" w:rsidRDefault="00A757F3">
      <w:pPr>
        <w:rPr>
          <w:rFonts w:ascii="Times New Roman" w:eastAsia="Times New Roman" w:hAnsi="Times New Roman" w:cs="Times New Roman"/>
          <w:sz w:val="24"/>
          <w:szCs w:val="24"/>
        </w:rPr>
      </w:pPr>
    </w:p>
    <w:tbl>
      <w:tblPr>
        <w:tblW w:w="94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845"/>
        <w:gridCol w:w="3613"/>
      </w:tblGrid>
      <w:tr w:rsidR="00DD76E2" w:rsidRPr="00DD76E2" w14:paraId="2963AD97"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A1B77" w14:textId="77777777" w:rsidR="00DD76E2" w:rsidRPr="00DD76E2" w:rsidRDefault="00DD76E2" w:rsidP="00DD76E2">
            <w:pPr>
              <w:tabs>
                <w:tab w:val="left" w:pos="570"/>
                <w:tab w:val="center" w:pos="1488"/>
              </w:tabs>
              <w:rPr>
                <w:rFonts w:ascii="Times New Roman" w:eastAsia="Times New Roman" w:hAnsi="Times New Roman" w:cs="Times New Roman"/>
              </w:rPr>
            </w:pPr>
            <w:r w:rsidRPr="00DD76E2">
              <w:rPr>
                <w:rFonts w:ascii="Times New Roman" w:eastAsia="Times New Roman" w:hAnsi="Times New Roman" w:cs="Times New Roman"/>
                <w:sz w:val="24"/>
                <w:szCs w:val="24"/>
              </w:rPr>
              <w:tab/>
              <w:t xml:space="preserve">Anticipated Units of Study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5708" w14:textId="77777777" w:rsidR="00DD76E2" w:rsidRPr="00DD76E2" w:rsidRDefault="00DD76E2" w:rsidP="00DD76E2">
            <w:pPr>
              <w:jc w:val="center"/>
              <w:rPr>
                <w:rFonts w:ascii="Times New Roman" w:eastAsia="Times New Roman" w:hAnsi="Times New Roman" w:cs="Times New Roman"/>
              </w:rPr>
            </w:pPr>
            <w:r w:rsidRPr="00DD76E2">
              <w:rPr>
                <w:rFonts w:ascii="Times New Roman" w:eastAsia="Times New Roman" w:hAnsi="Times New Roman" w:cs="Times New Roman"/>
                <w:sz w:val="24"/>
                <w:szCs w:val="24"/>
              </w:rPr>
              <w:t>Time Length (approximately)</w:t>
            </w:r>
          </w:p>
        </w:tc>
      </w:tr>
      <w:tr w:rsidR="00DD76E2" w:rsidRPr="00DD76E2" w14:paraId="37DA2A39"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51F8" w14:textId="77777777"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1: </w:t>
            </w:r>
            <w:r w:rsidR="00E3378C">
              <w:rPr>
                <w:rStyle w:val="textlayer--absolute"/>
                <w:rFonts w:ascii="Arial" w:hAnsi="Arial" w:cs="Arial"/>
                <w:sz w:val="20"/>
                <w:szCs w:val="20"/>
                <w:shd w:val="clear" w:color="auto" w:fill="F2F2F2"/>
              </w:rPr>
              <w:t>Investigating Linear Expressions, Equations, and Inequalities in one Variable</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884F" w14:textId="77777777"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3</w:t>
            </w:r>
            <w:r w:rsidR="00DD76E2" w:rsidRPr="00DD76E2">
              <w:rPr>
                <w:rFonts w:ascii="Times New Roman" w:eastAsia="Times New Roman" w:hAnsi="Times New Roman" w:cs="Times New Roman"/>
                <w:sz w:val="24"/>
                <w:szCs w:val="24"/>
              </w:rPr>
              <w:t xml:space="preserve"> weeks</w:t>
            </w:r>
          </w:p>
        </w:tc>
      </w:tr>
      <w:tr w:rsidR="00DD76E2" w:rsidRPr="00DD76E2" w14:paraId="0CB37627"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29949" w14:textId="77777777"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2: </w:t>
            </w:r>
            <w:r w:rsidR="00E3378C">
              <w:rPr>
                <w:rStyle w:val="textlayer--absolute"/>
                <w:rFonts w:ascii="Arial" w:hAnsi="Arial" w:cs="Arial"/>
                <w:sz w:val="20"/>
                <w:szCs w:val="20"/>
                <w:shd w:val="clear" w:color="auto" w:fill="F2F2F2"/>
              </w:rPr>
              <w:t>Modeling Linear Relationships &amp;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F516C" w14:textId="77777777"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4</w:t>
            </w:r>
            <w:r w:rsidR="00DD76E2" w:rsidRPr="00DD76E2">
              <w:rPr>
                <w:rFonts w:ascii="Times New Roman" w:eastAsia="Times New Roman" w:hAnsi="Times New Roman" w:cs="Times New Roman"/>
                <w:sz w:val="24"/>
                <w:szCs w:val="24"/>
              </w:rPr>
              <w:t xml:space="preserve"> weeks</w:t>
            </w:r>
          </w:p>
        </w:tc>
      </w:tr>
      <w:tr w:rsidR="00DD76E2" w:rsidRPr="00DD76E2" w14:paraId="02E2B22E"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86872" w14:textId="77777777" w:rsidR="00DD76E2" w:rsidRPr="00DD76E2" w:rsidRDefault="00DD76E2" w:rsidP="007878C4">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3: </w:t>
            </w:r>
            <w:r w:rsidR="00E3378C">
              <w:rPr>
                <w:rFonts w:ascii="Arial" w:hAnsi="Arial" w:cs="Arial"/>
                <w:sz w:val="20"/>
                <w:szCs w:val="20"/>
                <w:shd w:val="clear" w:color="auto" w:fill="F2F2F2"/>
              </w:rPr>
              <w:t>Investigating Data &amp; Statistical Reasoning</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B2AF" w14:textId="77777777"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3</w:t>
            </w:r>
            <w:r w:rsidR="00DD76E2" w:rsidRPr="00DD76E2">
              <w:rPr>
                <w:rFonts w:ascii="Times New Roman" w:eastAsia="Times New Roman" w:hAnsi="Times New Roman" w:cs="Times New Roman"/>
              </w:rPr>
              <w:t xml:space="preserve"> </w:t>
            </w:r>
            <w:r w:rsidR="00DD76E2" w:rsidRPr="00DD76E2">
              <w:rPr>
                <w:rFonts w:ascii="Times New Roman" w:eastAsia="Times New Roman" w:hAnsi="Times New Roman" w:cs="Times New Roman"/>
                <w:sz w:val="24"/>
                <w:szCs w:val="24"/>
              </w:rPr>
              <w:t>weeks</w:t>
            </w:r>
          </w:p>
        </w:tc>
      </w:tr>
      <w:tr w:rsidR="00DD76E2" w:rsidRPr="00DD76E2" w14:paraId="303CD742"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3094" w14:textId="77777777"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4: </w:t>
            </w:r>
            <w:r w:rsidR="00E3378C" w:rsidRPr="0074724D">
              <w:rPr>
                <w:rStyle w:val="textlayer--absolute"/>
                <w:rFonts w:ascii="Arial" w:hAnsi="Arial" w:cs="Arial"/>
                <w:sz w:val="20"/>
                <w:szCs w:val="20"/>
                <w:shd w:val="clear" w:color="auto" w:fill="F2F2F2"/>
              </w:rPr>
              <w:t>Real-Life Phenomena Explored Through</w:t>
            </w:r>
            <w:r w:rsidR="00E3378C" w:rsidRPr="0074724D">
              <w:rPr>
                <w:rFonts w:ascii="Arial" w:hAnsi="Arial" w:cs="Arial"/>
                <w:color w:val="000000"/>
                <w:sz w:val="20"/>
                <w:szCs w:val="20"/>
              </w:rPr>
              <w:br/>
            </w:r>
            <w:r w:rsidR="00E3378C" w:rsidRPr="0074724D">
              <w:rPr>
                <w:rStyle w:val="textlayer--absolute"/>
                <w:rFonts w:ascii="Arial" w:hAnsi="Arial" w:cs="Arial"/>
                <w:sz w:val="20"/>
                <w:szCs w:val="20"/>
                <w:shd w:val="clear" w:color="auto" w:fill="F2F2F2"/>
              </w:rPr>
              <w:t>Systems of Linear Equations</w:t>
            </w:r>
            <w:r w:rsidR="00E3378C">
              <w:rPr>
                <w:rStyle w:val="textlayer--absolute"/>
                <w:rFonts w:ascii="Arial" w:hAnsi="Arial" w:cs="Arial"/>
                <w:sz w:val="25"/>
                <w:szCs w:val="25"/>
                <w:shd w:val="clear" w:color="auto" w:fill="F2F2F2"/>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67B81" w14:textId="77777777"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1</w:t>
            </w:r>
            <w:r w:rsidR="00DD76E2" w:rsidRPr="00DD76E2">
              <w:rPr>
                <w:rFonts w:ascii="Times New Roman" w:eastAsia="Times New Roman" w:hAnsi="Times New Roman" w:cs="Times New Roman"/>
              </w:rPr>
              <w:t xml:space="preserve"> </w:t>
            </w:r>
            <w:r>
              <w:rPr>
                <w:rFonts w:ascii="Times New Roman" w:eastAsia="Times New Roman" w:hAnsi="Times New Roman" w:cs="Times New Roman"/>
                <w:sz w:val="24"/>
                <w:szCs w:val="24"/>
              </w:rPr>
              <w:t>week</w:t>
            </w:r>
          </w:p>
        </w:tc>
      </w:tr>
      <w:tr w:rsidR="00DD76E2" w:rsidRPr="00DD76E2" w14:paraId="644B3EAD"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ADF30" w14:textId="77777777"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5: </w:t>
            </w:r>
            <w:r w:rsidR="00E3378C" w:rsidRPr="0074724D">
              <w:rPr>
                <w:rStyle w:val="textlayer--absolute"/>
                <w:rFonts w:ascii="Arial" w:hAnsi="Arial" w:cs="Arial"/>
                <w:sz w:val="20"/>
                <w:szCs w:val="20"/>
                <w:shd w:val="clear" w:color="auto" w:fill="F2F2F2"/>
              </w:rPr>
              <w:t>Exploring Irrationals, Integer Exponents and</w:t>
            </w:r>
            <w:r w:rsidR="00E3378C" w:rsidRPr="0074724D">
              <w:rPr>
                <w:rFonts w:ascii="Arial" w:hAnsi="Arial" w:cs="Arial"/>
                <w:color w:val="000000"/>
                <w:sz w:val="20"/>
                <w:szCs w:val="20"/>
              </w:rPr>
              <w:br/>
            </w:r>
            <w:r w:rsidR="00E3378C" w:rsidRPr="0074724D">
              <w:rPr>
                <w:rStyle w:val="textlayer--absolute"/>
                <w:rFonts w:ascii="Arial" w:hAnsi="Arial" w:cs="Arial"/>
                <w:sz w:val="20"/>
                <w:szCs w:val="20"/>
                <w:shd w:val="clear" w:color="auto" w:fill="F2F2F2"/>
              </w:rPr>
              <w:t>Scientific Notation</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0F09C" w14:textId="77777777" w:rsidR="00DD76E2" w:rsidRPr="00DD76E2" w:rsidRDefault="00E3378C" w:rsidP="00DD76E2">
            <w:pPr>
              <w:jc w:val="center"/>
              <w:rPr>
                <w:rFonts w:ascii="Times New Roman" w:eastAsia="Times New Roman" w:hAnsi="Times New Roman" w:cs="Times New Roman"/>
              </w:rPr>
            </w:pPr>
            <w:r>
              <w:rPr>
                <w:rFonts w:ascii="Times New Roman" w:eastAsia="Times New Roman" w:hAnsi="Times New Roman" w:cs="Times New Roman"/>
              </w:rPr>
              <w:t>3</w:t>
            </w:r>
            <w:r w:rsidR="00DD76E2" w:rsidRPr="00DD76E2">
              <w:rPr>
                <w:rFonts w:ascii="Times New Roman" w:eastAsia="Times New Roman" w:hAnsi="Times New Roman" w:cs="Times New Roman"/>
                <w:sz w:val="24"/>
                <w:szCs w:val="24"/>
              </w:rPr>
              <w:t xml:space="preserve"> weeks</w:t>
            </w:r>
          </w:p>
        </w:tc>
      </w:tr>
      <w:tr w:rsidR="00DD76E2" w:rsidRPr="00DD76E2" w14:paraId="1B72618B"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60EB" w14:textId="77777777" w:rsidR="00DD76E2" w:rsidRPr="00DD76E2" w:rsidRDefault="00DD76E2" w:rsidP="00E3378C">
            <w:pPr>
              <w:rPr>
                <w:rFonts w:ascii="Times New Roman" w:eastAsia="Times New Roman" w:hAnsi="Times New Roman" w:cs="Times New Roman"/>
              </w:rPr>
            </w:pPr>
            <w:r w:rsidRPr="00DD76E2">
              <w:rPr>
                <w:rFonts w:ascii="Times New Roman" w:eastAsia="Times New Roman" w:hAnsi="Times New Roman" w:cs="Times New Roman"/>
                <w:sz w:val="24"/>
                <w:szCs w:val="24"/>
              </w:rPr>
              <w:lastRenderedPageBreak/>
              <w:t xml:space="preserve">Unit 6: </w:t>
            </w:r>
            <w:r w:rsidR="00E3378C">
              <w:rPr>
                <w:rStyle w:val="textlayer--absolute"/>
                <w:rFonts w:ascii="Arial" w:hAnsi="Arial" w:cs="Arial"/>
                <w:sz w:val="20"/>
                <w:szCs w:val="20"/>
                <w:shd w:val="clear" w:color="auto" w:fill="F2F2F2"/>
              </w:rPr>
              <w:t>Exploring Geometric Relationships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EAB1" w14:textId="77777777" w:rsidR="00DD76E2" w:rsidRPr="00DD76E2" w:rsidRDefault="007878C4" w:rsidP="00DD76E2">
            <w:pPr>
              <w:jc w:val="center"/>
              <w:rPr>
                <w:rFonts w:ascii="Times New Roman" w:eastAsia="Times New Roman" w:hAnsi="Times New Roman" w:cs="Times New Roman"/>
              </w:rPr>
            </w:pPr>
            <w:r>
              <w:rPr>
                <w:rFonts w:ascii="Times New Roman" w:eastAsia="Times New Roman" w:hAnsi="Times New Roman" w:cs="Times New Roman"/>
                <w:sz w:val="24"/>
                <w:szCs w:val="24"/>
              </w:rPr>
              <w:t>3</w:t>
            </w:r>
            <w:r w:rsidR="00DD76E2" w:rsidRPr="00DD76E2">
              <w:rPr>
                <w:rFonts w:ascii="Times New Roman" w:eastAsia="Times New Roman" w:hAnsi="Times New Roman" w:cs="Times New Roman"/>
                <w:sz w:val="24"/>
                <w:szCs w:val="24"/>
              </w:rPr>
              <w:t xml:space="preserve"> weeks</w:t>
            </w:r>
          </w:p>
        </w:tc>
      </w:tr>
      <w:tr w:rsidR="00DD76E2" w:rsidRPr="00DD76E2" w14:paraId="355EC4AF" w14:textId="77777777" w:rsidTr="009F3779">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4D1CA" w14:textId="77777777" w:rsidR="00DD76E2" w:rsidRPr="00DD76E2" w:rsidRDefault="00DD76E2" w:rsidP="007878C4">
            <w:pPr>
              <w:rPr>
                <w:rFonts w:ascii="Times New Roman" w:eastAsia="Times New Roman" w:hAnsi="Times New Roman" w:cs="Times New Roman"/>
              </w:rPr>
            </w:pPr>
            <w:r w:rsidRPr="00DD76E2">
              <w:rPr>
                <w:rFonts w:ascii="Times New Roman" w:eastAsia="Times New Roman" w:hAnsi="Times New Roman" w:cs="Times New Roman"/>
                <w:sz w:val="24"/>
                <w:szCs w:val="24"/>
              </w:rPr>
              <w:t xml:space="preserve">Unit 7: </w:t>
            </w:r>
            <w:r w:rsidR="007878C4">
              <w:rPr>
                <w:rFonts w:ascii="Times New Roman" w:eastAsia="Times New Roman" w:hAnsi="Times New Roman" w:cs="Times New Roman"/>
                <w:sz w:val="24"/>
                <w:szCs w:val="24"/>
              </w:rPr>
              <w:t>8</w:t>
            </w:r>
            <w:r w:rsidR="007878C4" w:rsidRPr="007878C4">
              <w:rPr>
                <w:rFonts w:ascii="Times New Roman" w:eastAsia="Times New Roman" w:hAnsi="Times New Roman" w:cs="Times New Roman"/>
                <w:sz w:val="24"/>
                <w:szCs w:val="24"/>
                <w:vertAlign w:val="superscript"/>
              </w:rPr>
              <w:t>th</w:t>
            </w:r>
            <w:r w:rsidR="007878C4">
              <w:rPr>
                <w:rFonts w:ascii="Times New Roman" w:eastAsia="Times New Roman" w:hAnsi="Times New Roman" w:cs="Times New Roman"/>
                <w:sz w:val="24"/>
                <w:szCs w:val="24"/>
              </w:rPr>
              <w:t xml:space="preserve"> Grade Review</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E003" w14:textId="77777777" w:rsidR="00DD76E2" w:rsidRPr="00DD76E2" w:rsidRDefault="007878C4" w:rsidP="00DD76E2">
            <w:pPr>
              <w:jc w:val="center"/>
              <w:rPr>
                <w:rFonts w:ascii="Times New Roman" w:eastAsia="Times New Roman" w:hAnsi="Times New Roman" w:cs="Times New Roman"/>
              </w:rPr>
            </w:pPr>
            <w:r>
              <w:rPr>
                <w:rFonts w:ascii="Times New Roman" w:eastAsia="Times New Roman" w:hAnsi="Times New Roman" w:cs="Times New Roman"/>
              </w:rPr>
              <w:t>2</w:t>
            </w:r>
            <w:r w:rsidR="00DD76E2" w:rsidRPr="00DD76E2">
              <w:rPr>
                <w:rFonts w:ascii="Times New Roman" w:eastAsia="Times New Roman" w:hAnsi="Times New Roman" w:cs="Times New Roman"/>
              </w:rPr>
              <w:t xml:space="preserve"> </w:t>
            </w:r>
            <w:r w:rsidR="00DD76E2" w:rsidRPr="00DD76E2">
              <w:rPr>
                <w:rFonts w:ascii="Times New Roman" w:eastAsia="Times New Roman" w:hAnsi="Times New Roman" w:cs="Times New Roman"/>
                <w:sz w:val="24"/>
                <w:szCs w:val="24"/>
              </w:rPr>
              <w:t>weeks</w:t>
            </w:r>
          </w:p>
        </w:tc>
      </w:tr>
    </w:tbl>
    <w:p w14:paraId="0FAC2F24" w14:textId="77777777" w:rsidR="00DD76E2" w:rsidRDefault="00DD76E2"/>
    <w:p w14:paraId="5B992914" w14:textId="77777777" w:rsidR="004210E4" w:rsidRDefault="007878C4">
      <w:pPr>
        <w:rPr>
          <w:b/>
        </w:rPr>
      </w:pPr>
      <w:r w:rsidRPr="001E3805">
        <w:rPr>
          <w:b/>
        </w:rPr>
        <w:t>6</w:t>
      </w:r>
      <w:r w:rsidRPr="001E3805">
        <w:rPr>
          <w:b/>
          <w:vertAlign w:val="superscript"/>
        </w:rPr>
        <w:t xml:space="preserve">th </w:t>
      </w:r>
      <w:r w:rsidR="004210E4">
        <w:rPr>
          <w:b/>
          <w:vertAlign w:val="superscript"/>
        </w:rPr>
        <w:t xml:space="preserve">and </w:t>
      </w:r>
      <w:r w:rsidR="004210E4">
        <w:rPr>
          <w:b/>
        </w:rPr>
        <w:t>7</w:t>
      </w:r>
      <w:r w:rsidR="004210E4" w:rsidRPr="004210E4">
        <w:rPr>
          <w:b/>
          <w:vertAlign w:val="superscript"/>
        </w:rPr>
        <w:t>th</w:t>
      </w:r>
      <w:r w:rsidR="004210E4">
        <w:rPr>
          <w:b/>
        </w:rPr>
        <w:t xml:space="preserve"> G</w:t>
      </w:r>
      <w:r w:rsidRPr="001E3805">
        <w:rPr>
          <w:b/>
        </w:rPr>
        <w:t xml:space="preserve">rade will be required to </w:t>
      </w:r>
      <w:r w:rsidR="00F43842" w:rsidRPr="001E3805">
        <w:rPr>
          <w:b/>
        </w:rPr>
        <w:t xml:space="preserve">pass math and language arts classes as well as either science or social studies class.  They will also need to pass Georgia Milestones for math and language arts.  </w:t>
      </w:r>
    </w:p>
    <w:p w14:paraId="1DC9DC87" w14:textId="77777777" w:rsidR="004210E4" w:rsidRPr="004210E4" w:rsidRDefault="004210E4">
      <w:pPr>
        <w:rPr>
          <w:b/>
          <w:vertAlign w:val="superscript"/>
        </w:rPr>
      </w:pPr>
    </w:p>
    <w:p w14:paraId="641DEEF9" w14:textId="77777777" w:rsidR="00DD76E2" w:rsidRDefault="00F43842">
      <w:r>
        <w:rPr>
          <w:noProof/>
        </w:rPr>
        <mc:AlternateContent>
          <mc:Choice Requires="wps">
            <w:drawing>
              <wp:anchor distT="0" distB="0" distL="114300" distR="114300" simplePos="0" relativeHeight="251658240" behindDoc="0" locked="0" layoutInCell="1" hidden="0" allowOverlap="1" wp14:anchorId="12503E2D" wp14:editId="2B6E0C0E">
                <wp:simplePos x="0" y="0"/>
                <wp:positionH relativeFrom="margin">
                  <wp:posOffset>137160</wp:posOffset>
                </wp:positionH>
                <wp:positionV relativeFrom="paragraph">
                  <wp:posOffset>59689</wp:posOffset>
                </wp:positionV>
                <wp:extent cx="7086600" cy="2371725"/>
                <wp:effectExtent l="0" t="0" r="0" b="9525"/>
                <wp:wrapNone/>
                <wp:docPr id="1" name="Rectangle 1"/>
                <wp:cNvGraphicFramePr/>
                <a:graphic xmlns:a="http://schemas.openxmlformats.org/drawingml/2006/main">
                  <a:graphicData uri="http://schemas.microsoft.com/office/word/2010/wordprocessingShape">
                    <wps:wsp>
                      <wps:cNvSpPr/>
                      <wps:spPr>
                        <a:xfrm>
                          <a:off x="0" y="0"/>
                          <a:ext cx="7086600" cy="2371725"/>
                        </a:xfrm>
                        <a:prstGeom prst="rect">
                          <a:avLst/>
                        </a:prstGeom>
                        <a:noFill/>
                        <a:ln>
                          <a:noFill/>
                        </a:ln>
                      </wps:spPr>
                      <wps:txbx>
                        <w:txbxContent>
                          <w:p w14:paraId="0223367F" w14:textId="77777777" w:rsidR="00A757F3" w:rsidRDefault="00931A28">
                            <w:pPr>
                              <w:jc w:val="center"/>
                              <w:textDirection w:val="btLr"/>
                            </w:pPr>
                            <w:r>
                              <w:rPr>
                                <w:rFonts w:ascii="Corben" w:eastAsia="Corben" w:hAnsi="Corben" w:cs="Corben"/>
                                <w:color w:val="000000"/>
                                <w:sz w:val="24"/>
                                <w:u w:val="single"/>
                              </w:rPr>
                              <w:t>Required Course Material</w:t>
                            </w:r>
                          </w:p>
                          <w:p w14:paraId="1BEE5F3C" w14:textId="77777777" w:rsidR="00A757F3" w:rsidRDefault="00A757F3">
                            <w:pPr>
                              <w:jc w:val="center"/>
                              <w:textDirection w:val="btLr"/>
                            </w:pPr>
                          </w:p>
                          <w:p w14:paraId="22C84403" w14:textId="77777777" w:rsidR="00A757F3" w:rsidRDefault="00931A28">
                            <w:pPr>
                              <w:textDirection w:val="btLr"/>
                            </w:pPr>
                            <w:r>
                              <w:rPr>
                                <w:rFonts w:ascii="Times New Roman" w:eastAsia="Times New Roman" w:hAnsi="Times New Roman" w:cs="Times New Roman"/>
                                <w:color w:val="000000"/>
                                <w:sz w:val="24"/>
                              </w:rPr>
                              <w:t>* (1) 1 ½” inch 3-ring Binder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77E5EEF1" w14:textId="77777777" w:rsidR="00A757F3" w:rsidRDefault="00931A28">
                            <w:pPr>
                              <w:textDirection w:val="btLr"/>
                            </w:pPr>
                            <w:r>
                              <w:rPr>
                                <w:rFonts w:ascii="Times New Roman" w:eastAsia="Times New Roman" w:hAnsi="Times New Roman" w:cs="Times New Roman"/>
                                <w:color w:val="000000"/>
                                <w:sz w:val="24"/>
                              </w:rPr>
                              <w:t>* Pencils (mechanical pencils preferred)</w:t>
                            </w:r>
                            <w:r>
                              <w:rPr>
                                <w:rFonts w:ascii="Times New Roman" w:eastAsia="Times New Roman" w:hAnsi="Times New Roman" w:cs="Times New Roman"/>
                                <w:b/>
                                <w:color w:val="000000"/>
                                <w:sz w:val="24"/>
                              </w:rPr>
                              <w:t xml:space="preserve">                    </w:t>
                            </w:r>
                          </w:p>
                          <w:p w14:paraId="4B0C9B2C" w14:textId="77777777" w:rsidR="00A757F3" w:rsidRDefault="00931A28">
                            <w:pPr>
                              <w:textDirection w:val="btLr"/>
                            </w:pPr>
                            <w:r>
                              <w:rPr>
                                <w:rFonts w:ascii="Times New Roman" w:eastAsia="Times New Roman" w:hAnsi="Times New Roman" w:cs="Times New Roman"/>
                                <w:color w:val="000000"/>
                                <w:sz w:val="24"/>
                              </w:rPr>
                              <w:t>* Loose Leaf Paper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Donations appreciated for the following</w:t>
                            </w:r>
                            <w:r>
                              <w:rPr>
                                <w:rFonts w:ascii="Times New Roman" w:eastAsia="Times New Roman" w:hAnsi="Times New Roman" w:cs="Times New Roman"/>
                                <w:color w:val="000000"/>
                                <w:sz w:val="24"/>
                              </w:rPr>
                              <w:t xml:space="preserve">: </w:t>
                            </w:r>
                          </w:p>
                          <w:p w14:paraId="3DA9B822" w14:textId="77777777" w:rsidR="00A757F3" w:rsidRDefault="00931A28">
                            <w:pPr>
                              <w:textDirection w:val="btLr"/>
                            </w:pPr>
                            <w:r>
                              <w:rPr>
                                <w:rFonts w:ascii="Times New Roman" w:eastAsia="Times New Roman" w:hAnsi="Times New Roman" w:cs="Times New Roman"/>
                                <w:color w:val="000000"/>
                                <w:sz w:val="24"/>
                              </w:rPr>
                              <w:t>* Highlighters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One pack of Copy Paper</w:t>
                            </w:r>
                          </w:p>
                          <w:p w14:paraId="3309BF54" w14:textId="77777777" w:rsidR="00A757F3" w:rsidRDefault="00931A28">
                            <w:pPr>
                              <w:textDirection w:val="btLr"/>
                            </w:pPr>
                            <w:r>
                              <w:rPr>
                                <w:rFonts w:ascii="Times New Roman" w:eastAsia="Times New Roman" w:hAnsi="Times New Roman" w:cs="Times New Roman"/>
                                <w:color w:val="000000"/>
                                <w:sz w:val="24"/>
                              </w:rPr>
                              <w:t>* Package of Dividers (8 Total)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Hand Sanitizer (For the class)</w:t>
                            </w:r>
                          </w:p>
                          <w:p w14:paraId="17FDBE3A" w14:textId="77777777" w:rsidR="00A757F3" w:rsidRDefault="00931A28">
                            <w:pPr>
                              <w:textDirection w:val="btLr"/>
                            </w:pPr>
                            <w:r>
                              <w:rPr>
                                <w:rFonts w:ascii="Times New Roman" w:eastAsia="Times New Roman" w:hAnsi="Times New Roman" w:cs="Times New Roman"/>
                                <w:color w:val="000000"/>
                                <w:sz w:val="24"/>
                              </w:rPr>
                              <w:t>* Ruler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*Kleenex</w:t>
                            </w:r>
                          </w:p>
                          <w:p w14:paraId="7C778032" w14:textId="77777777" w:rsidR="00A757F3" w:rsidRDefault="00931A28">
                            <w:pPr>
                              <w:textDirection w:val="btLr"/>
                            </w:pPr>
                            <w:r>
                              <w:rPr>
                                <w:rFonts w:ascii="Times New Roman" w:eastAsia="Times New Roman" w:hAnsi="Times New Roman" w:cs="Times New Roman"/>
                                <w:color w:val="000000"/>
                                <w:sz w:val="24"/>
                              </w:rPr>
                              <w:t>*Handheld pencil sharpener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0F7E0929" w14:textId="77777777" w:rsidR="00A757F3" w:rsidRDefault="00931A28">
                            <w:pPr>
                              <w:textDirection w:val="btLr"/>
                            </w:pPr>
                            <w:r>
                              <w:rPr>
                                <w:rFonts w:ascii="Times New Roman" w:eastAsia="Times New Roman" w:hAnsi="Times New Roman" w:cs="Times New Roman"/>
                                <w:color w:val="000000"/>
                                <w:sz w:val="24"/>
                              </w:rPr>
                              <w:t>* One Composition Notebook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71321B45" w14:textId="77777777" w:rsidR="00A757F3" w:rsidRDefault="00931A28">
                            <w:pPr>
                              <w:textDirection w:val="btLr"/>
                            </w:pPr>
                            <w:r>
                              <w:rPr>
                                <w:rFonts w:ascii="Times New Roman" w:eastAsia="Times New Roman" w:hAnsi="Times New Roman" w:cs="Times New Roman"/>
                                <w:color w:val="000000"/>
                                <w:sz w:val="24"/>
                              </w:rPr>
                              <w:t>* (10) 3 prong, two pocket folders</w:t>
                            </w:r>
                          </w:p>
                          <w:p w14:paraId="2A4D1ACE" w14:textId="77777777" w:rsidR="00A757F3" w:rsidRDefault="00931A28">
                            <w:pPr>
                              <w:textDirection w:val="btLr"/>
                            </w:pPr>
                            <w:r>
                              <w:rPr>
                                <w:rFonts w:ascii="Times New Roman" w:eastAsia="Times New Roman" w:hAnsi="Times New Roman" w:cs="Times New Roman"/>
                                <w:color w:val="000000"/>
                                <w:sz w:val="24"/>
                              </w:rPr>
                              <w:t>* Coloring Utensils (crayons, coloring pencil, or markers)</w:t>
                            </w:r>
                          </w:p>
                          <w:p w14:paraId="6B0A2AAC" w14:textId="77777777" w:rsidR="00A757F3" w:rsidRDefault="00931A28">
                            <w:pPr>
                              <w:textDirection w:val="btLr"/>
                            </w:pPr>
                            <w:r>
                              <w:rPr>
                                <w:rFonts w:ascii="Times New Roman" w:eastAsia="Times New Roman" w:hAnsi="Times New Roman" w:cs="Times New Roman"/>
                                <w:color w:val="000000"/>
                                <w:sz w:val="24"/>
                              </w:rPr>
                              <w:t>* Graphing Paper</w:t>
                            </w:r>
                          </w:p>
                          <w:p w14:paraId="00140086" w14:textId="77777777" w:rsidR="00A757F3" w:rsidRDefault="00A757F3">
                            <w:pPr>
                              <w:textDirection w:val="btLr"/>
                            </w:pPr>
                          </w:p>
                          <w:p w14:paraId="1A64C7DC" w14:textId="77777777" w:rsidR="00A757F3" w:rsidRDefault="00931A28">
                            <w:pPr>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2753F8B9" w14:textId="77777777" w:rsidR="00A757F3" w:rsidRDefault="00A757F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8pt;margin-top:4.7pt;width:558pt;height:18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qUxAEAAHUDAAAOAAAAZHJzL2Uyb0RvYy54bWysU8tu2zAQvBfoPxC815LcxE4Ey0HQwEWB&#10;oDWa9APWFGkR4Kskbcl/3yWlOm5yK3Kh9+XdmdnV6m7Qihy5D9KahlazkhJumG2l2Tf01/Pm0w0l&#10;IYJpQVnDG3rigd6tP35Y9a7mc9tZ1XJPsIkJde8a2sXo6qIIrOMawsw6bjAprNcQ0fX7ovXQY3et&#10;inlZLore+tZ5y3gIGH0Yk3Sd+wvBWfwhROCRqIYitphfn99deov1Cuq9B9dJNsGA/0ChQRocem71&#10;ABHIwcs3rbRk3gYr4oxZXVghJOOZA7KpyldsnjpwPHNBcYI7yxTery37ftx6IlvcHSUGNK7oJ4oG&#10;Zq84qZI8vQs1Vj25rZ+8gGbiOgiv0y+yIEOW9HSWlA+RMAwuy5vFokTlGebmn5fVcn6duhYvf3c+&#10;xK/capKMhnocn6WE42OIY+nfkjTN2I1UCuNQK/NPAHumSJEQjxiTFYfdMAHf2faEbINjG4mzHiHE&#10;LXjcN3Lv8QYaGn4fwHNK1DeDIt9WV4iWxOxcXS8TD3+Z2V1mwLDO4mlFSkbzS8yHNmK8P0QrZOaT&#10;UI1QJrC426zIdIfpeC79XPXytaz/AAAA//8DAFBLAwQUAAYACAAAACEAWdjkr9wAAAAJAQAADwAA&#10;AGRycy9kb3ducmV2LnhtbEyPwU7DMBBE70j8g7VI3KiTtIQ2zaZCCA4cSXvg6MbbJMJeR7HTpn+P&#10;e4Lj7Ixm3pa72RpxptH3jhHSRQKCuHG65xbhsP94WoPwQbFWxjEhXMnDrrq/K1Wh3YW/6FyHVsQS&#10;9oVC6EIYCil905FVfuEG4uid3GhViHJspR7VJZZbI7MkyaVVPceFTg301lHzU08WYSCjJ7Oqk+9G&#10;vo+c5p97eX1GfHyYX7cgAs3hLww3/IgOVWQ6uom1FwYhS/OYRNisQNzsdPkSD0eE5TrbgKxK+f+D&#10;6hcAAP//AwBQSwECLQAUAAYACAAAACEAtoM4kv4AAADhAQAAEwAAAAAAAAAAAAAAAAAAAAAAW0Nv&#10;bnRlbnRfVHlwZXNdLnhtbFBLAQItABQABgAIAAAAIQA4/SH/1gAAAJQBAAALAAAAAAAAAAAAAAAA&#10;AC8BAABfcmVscy8ucmVsc1BLAQItABQABgAIAAAAIQAcZxqUxAEAAHUDAAAOAAAAAAAAAAAAAAAA&#10;AC4CAABkcnMvZTJvRG9jLnhtbFBLAQItABQABgAIAAAAIQBZ2OSv3AAAAAkBAAAPAAAAAAAAAAAA&#10;AAAAAB4EAABkcnMvZG93bnJldi54bWxQSwUGAAAAAAQABADzAAAAJwUAAAAA&#10;" filled="f" stroked="f">
                <v:textbox inset="2.53958mm,1.2694mm,2.53958mm,1.2694mm">
                  <w:txbxContent>
                    <w:p w:rsidR="00A757F3" w:rsidRDefault="00931A28">
                      <w:pPr>
                        <w:jc w:val="center"/>
                        <w:textDirection w:val="btLr"/>
                      </w:pPr>
                      <w:r>
                        <w:rPr>
                          <w:rFonts w:ascii="Corben" w:eastAsia="Corben" w:hAnsi="Corben" w:cs="Corben"/>
                          <w:color w:val="000000"/>
                          <w:sz w:val="24"/>
                          <w:u w:val="single"/>
                        </w:rPr>
                        <w:t>Required Course Material</w:t>
                      </w:r>
                    </w:p>
                    <w:p w:rsidR="00A757F3" w:rsidRDefault="00A757F3">
                      <w:pPr>
                        <w:jc w:val="center"/>
                        <w:textDirection w:val="btLr"/>
                      </w:pPr>
                    </w:p>
                    <w:p w:rsidR="00A757F3" w:rsidRDefault="00931A28">
                      <w:pPr>
                        <w:textDirection w:val="btLr"/>
                      </w:pPr>
                      <w:r>
                        <w:rPr>
                          <w:rFonts w:ascii="Times New Roman" w:eastAsia="Times New Roman" w:hAnsi="Times New Roman" w:cs="Times New Roman"/>
                          <w:color w:val="000000"/>
                          <w:sz w:val="24"/>
                        </w:rPr>
                        <w:t>* (1) 1 ½” inch 3-ring Binder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Pencils (mechanical pencils preferred)</w:t>
                      </w:r>
                      <w:r>
                        <w:rPr>
                          <w:rFonts w:ascii="Times New Roman" w:eastAsia="Times New Roman" w:hAnsi="Times New Roman" w:cs="Times New Roman"/>
                          <w:b/>
                          <w:color w:val="000000"/>
                          <w:sz w:val="24"/>
                        </w:rPr>
                        <w:t xml:space="preserve">                    </w:t>
                      </w:r>
                    </w:p>
                    <w:p w:rsidR="00A757F3" w:rsidRDefault="00931A28">
                      <w:pPr>
                        <w:textDirection w:val="btLr"/>
                      </w:pPr>
                      <w:r>
                        <w:rPr>
                          <w:rFonts w:ascii="Times New Roman" w:eastAsia="Times New Roman" w:hAnsi="Times New Roman" w:cs="Times New Roman"/>
                          <w:color w:val="000000"/>
                          <w:sz w:val="24"/>
                        </w:rPr>
                        <w:t>* Loose Leaf Paper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Donations appreciated for the following</w:t>
                      </w:r>
                      <w:r>
                        <w:rPr>
                          <w:rFonts w:ascii="Times New Roman" w:eastAsia="Times New Roman" w:hAnsi="Times New Roman" w:cs="Times New Roman"/>
                          <w:color w:val="000000"/>
                          <w:sz w:val="24"/>
                        </w:rPr>
                        <w:t xml:space="preserve">: </w:t>
                      </w:r>
                    </w:p>
                    <w:p w:rsidR="00A757F3" w:rsidRDefault="00931A28">
                      <w:pPr>
                        <w:textDirection w:val="btLr"/>
                      </w:pPr>
                      <w:r>
                        <w:rPr>
                          <w:rFonts w:ascii="Times New Roman" w:eastAsia="Times New Roman" w:hAnsi="Times New Roman" w:cs="Times New Roman"/>
                          <w:color w:val="000000"/>
                          <w:sz w:val="24"/>
                        </w:rPr>
                        <w:t>* Highlighters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One pack of Copy Paper</w:t>
                      </w:r>
                    </w:p>
                    <w:p w:rsidR="00A757F3" w:rsidRDefault="00931A28">
                      <w:pPr>
                        <w:textDirection w:val="btLr"/>
                      </w:pPr>
                      <w:r>
                        <w:rPr>
                          <w:rFonts w:ascii="Times New Roman" w:eastAsia="Times New Roman" w:hAnsi="Times New Roman" w:cs="Times New Roman"/>
                          <w:color w:val="000000"/>
                          <w:sz w:val="24"/>
                        </w:rPr>
                        <w:t>* Package of Dividers (8 Total)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Hand Sanitizer (For the class)</w:t>
                      </w:r>
                    </w:p>
                    <w:p w:rsidR="00A757F3" w:rsidRDefault="00931A28">
                      <w:pPr>
                        <w:textDirection w:val="btLr"/>
                      </w:pPr>
                      <w:r>
                        <w:rPr>
                          <w:rFonts w:ascii="Times New Roman" w:eastAsia="Times New Roman" w:hAnsi="Times New Roman" w:cs="Times New Roman"/>
                          <w:color w:val="000000"/>
                          <w:sz w:val="24"/>
                        </w:rPr>
                        <w:t>* Ruler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*Kleenex</w:t>
                      </w:r>
                    </w:p>
                    <w:p w:rsidR="00A757F3" w:rsidRDefault="00931A28">
                      <w:pPr>
                        <w:textDirection w:val="btLr"/>
                      </w:pPr>
                      <w:r>
                        <w:rPr>
                          <w:rFonts w:ascii="Times New Roman" w:eastAsia="Times New Roman" w:hAnsi="Times New Roman" w:cs="Times New Roman"/>
                          <w:color w:val="000000"/>
                          <w:sz w:val="24"/>
                        </w:rPr>
                        <w:t>*Handheld pencil sharpener</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One Composition Notebook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931A28">
                      <w:pPr>
                        <w:textDirection w:val="btLr"/>
                      </w:pPr>
                      <w:r>
                        <w:rPr>
                          <w:rFonts w:ascii="Times New Roman" w:eastAsia="Times New Roman" w:hAnsi="Times New Roman" w:cs="Times New Roman"/>
                          <w:color w:val="000000"/>
                          <w:sz w:val="24"/>
                        </w:rPr>
                        <w:t>* (10) 3 prong, two pocket folders</w:t>
                      </w:r>
                    </w:p>
                    <w:p w:rsidR="00A757F3" w:rsidRDefault="00931A28">
                      <w:pPr>
                        <w:textDirection w:val="btLr"/>
                      </w:pPr>
                      <w:r>
                        <w:rPr>
                          <w:rFonts w:ascii="Times New Roman" w:eastAsia="Times New Roman" w:hAnsi="Times New Roman" w:cs="Times New Roman"/>
                          <w:color w:val="000000"/>
                          <w:sz w:val="24"/>
                        </w:rPr>
                        <w:t>* Coloring Utensils (crayons, coloring pencil, or markers)</w:t>
                      </w:r>
                    </w:p>
                    <w:p w:rsidR="00A757F3" w:rsidRDefault="00931A28">
                      <w:pPr>
                        <w:textDirection w:val="btLr"/>
                      </w:pPr>
                      <w:r>
                        <w:rPr>
                          <w:rFonts w:ascii="Times New Roman" w:eastAsia="Times New Roman" w:hAnsi="Times New Roman" w:cs="Times New Roman"/>
                          <w:color w:val="000000"/>
                          <w:sz w:val="24"/>
                        </w:rPr>
                        <w:t>* Graphing Paper</w:t>
                      </w:r>
                    </w:p>
                    <w:p w:rsidR="00A757F3" w:rsidRDefault="00A757F3">
                      <w:pPr>
                        <w:textDirection w:val="btLr"/>
                      </w:pPr>
                    </w:p>
                    <w:p w:rsidR="00A757F3" w:rsidRDefault="00931A28">
                      <w:pPr>
                        <w:textDirection w:val="btL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A757F3" w:rsidRDefault="00A757F3">
                      <w:pPr>
                        <w:textDirection w:val="btLr"/>
                      </w:pPr>
                    </w:p>
                  </w:txbxContent>
                </v:textbox>
                <w10:wrap anchorx="margin"/>
              </v:rect>
            </w:pict>
          </mc:Fallback>
        </mc:AlternateContent>
      </w:r>
    </w:p>
    <w:p w14:paraId="6B65AEAE" w14:textId="77777777" w:rsidR="00DD76E2" w:rsidRDefault="00DD76E2"/>
    <w:p w14:paraId="36EB3C74" w14:textId="77777777" w:rsidR="00A757F3" w:rsidRDefault="00A757F3"/>
    <w:p w14:paraId="797AEFB3" w14:textId="77777777" w:rsidR="003E55F3" w:rsidRDefault="003E55F3" w:rsidP="001C0650">
      <w:pPr>
        <w:rPr>
          <w:rFonts w:ascii="Corben" w:eastAsia="Corben" w:hAnsi="Corben" w:cs="Corben"/>
          <w:sz w:val="24"/>
          <w:szCs w:val="24"/>
          <w:u w:val="single"/>
        </w:rPr>
      </w:pPr>
    </w:p>
    <w:p w14:paraId="7C4AA3C1" w14:textId="77777777" w:rsidR="003E55F3" w:rsidRDefault="003E55F3" w:rsidP="001C0650">
      <w:pPr>
        <w:rPr>
          <w:rFonts w:ascii="Corben" w:eastAsia="Corben" w:hAnsi="Corben" w:cs="Corben"/>
          <w:sz w:val="24"/>
          <w:szCs w:val="24"/>
          <w:u w:val="single"/>
        </w:rPr>
      </w:pPr>
    </w:p>
    <w:p w14:paraId="56791B86" w14:textId="77777777" w:rsidR="003E55F3" w:rsidRDefault="003E55F3" w:rsidP="001C0650">
      <w:pPr>
        <w:rPr>
          <w:rFonts w:ascii="Corben" w:eastAsia="Corben" w:hAnsi="Corben" w:cs="Corben"/>
          <w:sz w:val="24"/>
          <w:szCs w:val="24"/>
          <w:u w:val="single"/>
        </w:rPr>
      </w:pPr>
    </w:p>
    <w:p w14:paraId="7F21B99E" w14:textId="77777777" w:rsidR="003E55F3" w:rsidRDefault="003E55F3" w:rsidP="001C0650">
      <w:pPr>
        <w:rPr>
          <w:rFonts w:ascii="Corben" w:eastAsia="Corben" w:hAnsi="Corben" w:cs="Corben"/>
          <w:sz w:val="24"/>
          <w:szCs w:val="24"/>
          <w:u w:val="single"/>
        </w:rPr>
      </w:pPr>
    </w:p>
    <w:p w14:paraId="4BDAEFB6" w14:textId="77777777" w:rsidR="003E55F3" w:rsidRDefault="003E55F3" w:rsidP="001C0650">
      <w:pPr>
        <w:rPr>
          <w:rFonts w:ascii="Corben" w:eastAsia="Corben" w:hAnsi="Corben" w:cs="Corben"/>
          <w:sz w:val="24"/>
          <w:szCs w:val="24"/>
          <w:u w:val="single"/>
        </w:rPr>
      </w:pPr>
    </w:p>
    <w:p w14:paraId="292B0923" w14:textId="77777777" w:rsidR="003E55F3" w:rsidRDefault="003E55F3" w:rsidP="001C0650">
      <w:pPr>
        <w:rPr>
          <w:rFonts w:ascii="Corben" w:eastAsia="Corben" w:hAnsi="Corben" w:cs="Corben"/>
          <w:sz w:val="24"/>
          <w:szCs w:val="24"/>
          <w:u w:val="single"/>
        </w:rPr>
      </w:pPr>
    </w:p>
    <w:p w14:paraId="730A4C64" w14:textId="77777777" w:rsidR="003E55F3" w:rsidRDefault="003E55F3" w:rsidP="001C0650">
      <w:pPr>
        <w:rPr>
          <w:rFonts w:ascii="Corben" w:eastAsia="Corben" w:hAnsi="Corben" w:cs="Corben"/>
          <w:sz w:val="24"/>
          <w:szCs w:val="24"/>
          <w:u w:val="single"/>
        </w:rPr>
      </w:pPr>
    </w:p>
    <w:p w14:paraId="6D219FDF" w14:textId="77777777" w:rsidR="007878C4" w:rsidRDefault="007878C4" w:rsidP="001C0650">
      <w:pPr>
        <w:rPr>
          <w:rFonts w:ascii="Corben" w:eastAsia="Corben" w:hAnsi="Corben" w:cs="Corben"/>
          <w:sz w:val="24"/>
          <w:szCs w:val="24"/>
          <w:u w:val="single"/>
        </w:rPr>
      </w:pPr>
    </w:p>
    <w:p w14:paraId="3DFF1E7B" w14:textId="77777777" w:rsidR="007878C4" w:rsidRDefault="007878C4" w:rsidP="001C0650">
      <w:pPr>
        <w:rPr>
          <w:rFonts w:ascii="Corben" w:eastAsia="Corben" w:hAnsi="Corben" w:cs="Corben"/>
          <w:sz w:val="24"/>
          <w:szCs w:val="24"/>
          <w:u w:val="single"/>
        </w:rPr>
      </w:pPr>
    </w:p>
    <w:p w14:paraId="7F4120E2" w14:textId="77777777" w:rsidR="007878C4" w:rsidRDefault="007878C4" w:rsidP="001C0650">
      <w:pPr>
        <w:rPr>
          <w:rFonts w:ascii="Corben" w:eastAsia="Corben" w:hAnsi="Corben" w:cs="Corben"/>
          <w:sz w:val="24"/>
          <w:szCs w:val="24"/>
          <w:u w:val="single"/>
        </w:rPr>
      </w:pPr>
    </w:p>
    <w:p w14:paraId="009773E5" w14:textId="77777777" w:rsidR="00F43842" w:rsidRDefault="00F43842" w:rsidP="001C0650">
      <w:pPr>
        <w:rPr>
          <w:rFonts w:ascii="Corben" w:eastAsia="Corben" w:hAnsi="Corben" w:cs="Corben"/>
          <w:sz w:val="24"/>
          <w:szCs w:val="24"/>
          <w:u w:val="single"/>
        </w:rPr>
      </w:pPr>
    </w:p>
    <w:p w14:paraId="4D45B9FC" w14:textId="77777777" w:rsidR="00F43842" w:rsidRDefault="00F43842" w:rsidP="001C0650">
      <w:pPr>
        <w:rPr>
          <w:rFonts w:ascii="Corben" w:eastAsia="Corben" w:hAnsi="Corben" w:cs="Corben"/>
          <w:sz w:val="24"/>
          <w:szCs w:val="24"/>
          <w:u w:val="single"/>
        </w:rPr>
      </w:pPr>
    </w:p>
    <w:p w14:paraId="06FCCF52" w14:textId="77777777" w:rsidR="00A757F3" w:rsidRPr="00DE1B0B" w:rsidRDefault="00931A28" w:rsidP="001C0650">
      <w:pPr>
        <w:rPr>
          <w:rFonts w:ascii="Corben" w:eastAsia="Corben" w:hAnsi="Corben" w:cs="Corben"/>
          <w:b/>
          <w:sz w:val="24"/>
          <w:szCs w:val="24"/>
          <w:u w:val="single"/>
        </w:rPr>
      </w:pPr>
      <w:r w:rsidRPr="00DE1B0B">
        <w:rPr>
          <w:rFonts w:ascii="Corben" w:eastAsia="Corben" w:hAnsi="Corben" w:cs="Corben"/>
          <w:b/>
          <w:sz w:val="24"/>
          <w:szCs w:val="24"/>
          <w:u w:val="single"/>
        </w:rPr>
        <w:t>Grading Scale</w:t>
      </w:r>
      <w:r w:rsidRPr="00DE1B0B">
        <w:rPr>
          <w:rFonts w:ascii="Corben" w:eastAsia="Corben" w:hAnsi="Corben" w:cs="Corben"/>
          <w:b/>
          <w:sz w:val="24"/>
          <w:szCs w:val="24"/>
        </w:rPr>
        <w:tab/>
      </w:r>
      <w:r w:rsidRPr="00DE1B0B">
        <w:rPr>
          <w:rFonts w:ascii="Corben" w:eastAsia="Corben" w:hAnsi="Corben" w:cs="Corben"/>
          <w:b/>
          <w:sz w:val="24"/>
          <w:szCs w:val="24"/>
        </w:rPr>
        <w:tab/>
      </w:r>
    </w:p>
    <w:p w14:paraId="2BAA2268" w14:textId="77777777" w:rsidR="00A757F3" w:rsidRPr="00DE1B0B" w:rsidRDefault="00931A28" w:rsidP="001C0650">
      <w:pPr>
        <w:rPr>
          <w:rFonts w:ascii="Times New Roman" w:eastAsia="Times New Roman" w:hAnsi="Times New Roman" w:cs="Times New Roman"/>
          <w:b/>
          <w:sz w:val="24"/>
          <w:szCs w:val="24"/>
        </w:rPr>
      </w:pPr>
      <w:r w:rsidRPr="00DE1B0B">
        <w:rPr>
          <w:rFonts w:ascii="Times New Roman" w:eastAsia="Times New Roman" w:hAnsi="Times New Roman" w:cs="Times New Roman"/>
          <w:b/>
          <w:sz w:val="24"/>
          <w:szCs w:val="24"/>
        </w:rPr>
        <w:t>Summative Assessments (Unit and Chapter Tests, Major Projects) – 40%</w:t>
      </w:r>
      <w:r w:rsidRPr="00DE1B0B">
        <w:rPr>
          <w:rFonts w:ascii="Times New Roman" w:eastAsia="Times New Roman" w:hAnsi="Times New Roman" w:cs="Times New Roman"/>
          <w:b/>
          <w:sz w:val="24"/>
          <w:szCs w:val="24"/>
        </w:rPr>
        <w:tab/>
      </w:r>
    </w:p>
    <w:p w14:paraId="38F6AA4D" w14:textId="77777777" w:rsidR="00A757F3" w:rsidRPr="004210E4" w:rsidRDefault="00931A28" w:rsidP="00F43842">
      <w:pPr>
        <w:rPr>
          <w:rFonts w:ascii="Times New Roman" w:eastAsia="Times New Roman" w:hAnsi="Times New Roman" w:cs="Times New Roman"/>
          <w:b/>
          <w:sz w:val="24"/>
          <w:szCs w:val="24"/>
        </w:rPr>
      </w:pPr>
      <w:r w:rsidRPr="00DE1B0B">
        <w:rPr>
          <w:rFonts w:ascii="Times New Roman" w:eastAsia="Times New Roman" w:hAnsi="Times New Roman" w:cs="Times New Roman"/>
          <w:b/>
          <w:sz w:val="24"/>
          <w:szCs w:val="24"/>
        </w:rPr>
        <w:t xml:space="preserve">Formative Assessments (Quizzes, Classwork, Group Work, </w:t>
      </w:r>
      <w:r w:rsidR="004210E4">
        <w:rPr>
          <w:rFonts w:ascii="Times New Roman" w:eastAsia="Times New Roman" w:hAnsi="Times New Roman" w:cs="Times New Roman"/>
          <w:b/>
          <w:sz w:val="24"/>
          <w:szCs w:val="24"/>
        </w:rPr>
        <w:t xml:space="preserve">Test, Homework, </w:t>
      </w:r>
      <w:r w:rsidRPr="00DE1B0B">
        <w:rPr>
          <w:rFonts w:ascii="Times New Roman" w:eastAsia="Times New Roman" w:hAnsi="Times New Roman" w:cs="Times New Roman"/>
          <w:b/>
          <w:sz w:val="24"/>
          <w:szCs w:val="24"/>
        </w:rPr>
        <w:t>TOTD) –</w:t>
      </w:r>
      <w:r w:rsidR="004210E4">
        <w:rPr>
          <w:rFonts w:ascii="Times New Roman" w:eastAsia="Times New Roman" w:hAnsi="Times New Roman" w:cs="Times New Roman"/>
          <w:b/>
          <w:sz w:val="24"/>
          <w:szCs w:val="24"/>
        </w:rPr>
        <w:t>60</w:t>
      </w:r>
      <w:r w:rsidRPr="00DE1B0B">
        <w:rPr>
          <w:rFonts w:ascii="Times New Roman" w:eastAsia="Times New Roman" w:hAnsi="Times New Roman" w:cs="Times New Roman"/>
          <w:b/>
          <w:sz w:val="24"/>
          <w:szCs w:val="24"/>
        </w:rPr>
        <w:t xml:space="preserve"> %</w:t>
      </w:r>
      <w:r w:rsidRPr="00DE1B0B">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14:paraId="69F0207D" w14:textId="77777777" w:rsidR="00A757F3" w:rsidRDefault="00931A28" w:rsidP="001C0650">
      <w:pPr>
        <w:rPr>
          <w:rFonts w:ascii="Times New Roman" w:eastAsia="Times New Roman" w:hAnsi="Times New Roman" w:cs="Times New Roman"/>
          <w:sz w:val="24"/>
          <w:szCs w:val="24"/>
        </w:rPr>
      </w:pPr>
      <w:r>
        <w:rPr>
          <w:rFonts w:ascii="Corben" w:eastAsia="Corben" w:hAnsi="Corben" w:cs="Corben"/>
          <w:sz w:val="24"/>
          <w:szCs w:val="24"/>
          <w:u w:val="single"/>
        </w:rPr>
        <w:t>Grading Policy</w:t>
      </w:r>
      <w:r w:rsidR="00F43842">
        <w:rPr>
          <w:rFonts w:ascii="Corben" w:eastAsia="Corben" w:hAnsi="Corben" w:cs="Corben"/>
          <w:sz w:val="24"/>
          <w:szCs w:val="24"/>
          <w:u w:val="single"/>
        </w:rPr>
        <w:t xml:space="preserve"> </w:t>
      </w:r>
      <w:r w:rsidR="00050505">
        <w:rPr>
          <w:rFonts w:ascii="Corben" w:eastAsia="Corben" w:hAnsi="Corben" w:cs="Corben"/>
          <w:sz w:val="24"/>
          <w:szCs w:val="24"/>
          <w:u w:val="single"/>
        </w:rPr>
        <w:t>Rubrics</w:t>
      </w:r>
    </w:p>
    <w:p w14:paraId="3C1B576B" w14:textId="77777777"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 100 - 90</w:t>
      </w:r>
    </w:p>
    <w:p w14:paraId="7FF56EF2" w14:textId="77777777"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89 – 80 </w:t>
      </w:r>
    </w:p>
    <w:p w14:paraId="05AE3A45" w14:textId="77777777"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79 – 75 </w:t>
      </w:r>
    </w:p>
    <w:p w14:paraId="07FE2264" w14:textId="77777777"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D = 74 – 70</w:t>
      </w:r>
    </w:p>
    <w:p w14:paraId="3B7A0815" w14:textId="77777777" w:rsidR="00A757F3" w:rsidRDefault="00931A28" w:rsidP="001C0650">
      <w:pPr>
        <w:rPr>
          <w:rFonts w:ascii="Times New Roman" w:eastAsia="Times New Roman" w:hAnsi="Times New Roman" w:cs="Times New Roman"/>
          <w:sz w:val="24"/>
          <w:szCs w:val="24"/>
        </w:rPr>
      </w:pPr>
      <w:r>
        <w:rPr>
          <w:rFonts w:ascii="Times New Roman" w:eastAsia="Times New Roman" w:hAnsi="Times New Roman" w:cs="Times New Roman"/>
          <w:sz w:val="24"/>
          <w:szCs w:val="24"/>
        </w:rPr>
        <w:t>F = 69 – 0</w:t>
      </w:r>
    </w:p>
    <w:p w14:paraId="5394D87B" w14:textId="77777777" w:rsidR="00A757F3" w:rsidRDefault="00931A28">
      <w:pPr>
        <w:rPr>
          <w:rFonts w:ascii="Corben" w:eastAsia="Corben" w:hAnsi="Corben" w:cs="Corben"/>
          <w:sz w:val="24"/>
          <w:szCs w:val="24"/>
          <w:u w:val="single"/>
        </w:rPr>
      </w:pPr>
      <w:r>
        <w:rPr>
          <w:rFonts w:ascii="Corben" w:eastAsia="Corben" w:hAnsi="Corben" w:cs="Corben"/>
          <w:sz w:val="24"/>
          <w:szCs w:val="24"/>
          <w:u w:val="single"/>
        </w:rPr>
        <w:t>Course Assessment:</w:t>
      </w:r>
    </w:p>
    <w:p w14:paraId="1041D222" w14:textId="77777777" w:rsidR="00A757F3" w:rsidRDefault="00931A28">
      <w:pPr>
        <w:rPr>
          <w:rFonts w:ascii="Corben" w:eastAsia="Corben" w:hAnsi="Corben" w:cs="Corben"/>
          <w:sz w:val="24"/>
          <w:szCs w:val="24"/>
        </w:rPr>
      </w:pPr>
      <w:r>
        <w:rPr>
          <w:rFonts w:ascii="Corben" w:eastAsia="Corben" w:hAnsi="Corben" w:cs="Corben"/>
          <w:sz w:val="24"/>
          <w:szCs w:val="24"/>
        </w:rPr>
        <w:t>Classwork</w:t>
      </w:r>
    </w:p>
    <w:p w14:paraId="482727F6" w14:textId="77777777" w:rsidR="00A757F3" w:rsidRDefault="00931A28">
      <w:pPr>
        <w:rPr>
          <w:rFonts w:ascii="Corben" w:eastAsia="Corben" w:hAnsi="Corben" w:cs="Corben"/>
          <w:sz w:val="24"/>
          <w:szCs w:val="24"/>
        </w:rPr>
      </w:pPr>
      <w:r>
        <w:rPr>
          <w:rFonts w:ascii="Times New Roman" w:eastAsia="Times New Roman" w:hAnsi="Times New Roman" w:cs="Times New Roman"/>
          <w:sz w:val="24"/>
          <w:szCs w:val="24"/>
        </w:rPr>
        <w:t>Classwork grades will include Problem of the Day (POD), Tasks, in-class assignments, Group participation and Ticket-Out-the-Door (TOTD).</w:t>
      </w:r>
      <w:r w:rsidR="001C0650">
        <w:rPr>
          <w:rFonts w:ascii="Times New Roman" w:eastAsia="Times New Roman" w:hAnsi="Times New Roman" w:cs="Times New Roman"/>
          <w:sz w:val="24"/>
          <w:szCs w:val="24"/>
        </w:rPr>
        <w:t xml:space="preserve"> </w:t>
      </w:r>
    </w:p>
    <w:p w14:paraId="2134D865" w14:textId="77777777" w:rsidR="00A757F3" w:rsidRDefault="00931A28">
      <w:pPr>
        <w:rPr>
          <w:rFonts w:ascii="Corben" w:eastAsia="Corben" w:hAnsi="Corben" w:cs="Corben"/>
          <w:sz w:val="24"/>
          <w:szCs w:val="24"/>
        </w:rPr>
      </w:pPr>
      <w:r>
        <w:rPr>
          <w:rFonts w:ascii="Corben" w:eastAsia="Corben" w:hAnsi="Corben" w:cs="Corben"/>
          <w:sz w:val="24"/>
          <w:szCs w:val="24"/>
        </w:rPr>
        <w:t>Homework</w:t>
      </w:r>
    </w:p>
    <w:p w14:paraId="035E4DDF" w14:textId="531A1D42" w:rsidR="00A757F3" w:rsidRPr="00D00434" w:rsidRDefault="00931A28">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Homework </w:t>
      </w:r>
      <w:r w:rsidR="00F43842">
        <w:rPr>
          <w:rFonts w:ascii="Times New Roman" w:eastAsia="Times New Roman" w:hAnsi="Times New Roman" w:cs="Times New Roman"/>
          <w:b/>
          <w:sz w:val="24"/>
          <w:szCs w:val="24"/>
        </w:rPr>
        <w:t>may be</w:t>
      </w:r>
      <w:r>
        <w:rPr>
          <w:rFonts w:ascii="Times New Roman" w:eastAsia="Times New Roman" w:hAnsi="Times New Roman" w:cs="Times New Roman"/>
          <w:b/>
          <w:sz w:val="24"/>
          <w:szCs w:val="24"/>
        </w:rPr>
        <w:t xml:space="preserve"> given regularly </w:t>
      </w:r>
      <w:r>
        <w:rPr>
          <w:rFonts w:ascii="Times New Roman" w:eastAsia="Times New Roman" w:hAnsi="Times New Roman" w:cs="Times New Roman"/>
          <w:b/>
        </w:rPr>
        <w:t>with the purpose of reinforcing what was covered during class.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 is imperative that you complete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homework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Math requires practice and action! </w:t>
      </w:r>
      <w:r w:rsidRPr="00D00434">
        <w:rPr>
          <w:rFonts w:ascii="Times New Roman" w:eastAsia="Times New Roman" w:hAnsi="Times New Roman" w:cs="Times New Roman"/>
          <w:b/>
          <w:sz w:val="32"/>
          <w:szCs w:val="32"/>
        </w:rPr>
        <w:t>Students are required to do at least 15 minutes a night on I-Ready</w:t>
      </w:r>
      <w:r w:rsidR="00F05E0E">
        <w:rPr>
          <w:rFonts w:ascii="Times New Roman" w:eastAsia="Times New Roman" w:hAnsi="Times New Roman" w:cs="Times New Roman"/>
          <w:b/>
          <w:sz w:val="32"/>
          <w:szCs w:val="32"/>
        </w:rPr>
        <w:t xml:space="preserve"> math</w:t>
      </w:r>
      <w:r w:rsidRPr="00D00434">
        <w:rPr>
          <w:rFonts w:ascii="Times New Roman" w:eastAsia="Times New Roman" w:hAnsi="Times New Roman" w:cs="Times New Roman"/>
          <w:b/>
          <w:sz w:val="32"/>
          <w:szCs w:val="32"/>
        </w:rPr>
        <w:t xml:space="preserve">. </w:t>
      </w:r>
    </w:p>
    <w:p w14:paraId="53DE19CF" w14:textId="77777777" w:rsidR="00A757F3" w:rsidRDefault="00931A28">
      <w:pPr>
        <w:rPr>
          <w:rFonts w:ascii="Corben" w:eastAsia="Corben" w:hAnsi="Corben" w:cs="Corben"/>
          <w:sz w:val="24"/>
          <w:szCs w:val="24"/>
        </w:rPr>
      </w:pPr>
      <w:r>
        <w:rPr>
          <w:rFonts w:ascii="Corben" w:eastAsia="Corben" w:hAnsi="Corben" w:cs="Corben"/>
          <w:sz w:val="24"/>
          <w:szCs w:val="24"/>
        </w:rPr>
        <w:t>Tests and Quizzes</w:t>
      </w:r>
    </w:p>
    <w:p w14:paraId="0A910414" w14:textId="77777777" w:rsidR="00A757F3" w:rsidRDefault="00931A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Tests will be announced; however, quizzes and post-test may not be. Therefore, it is important to study notes and other materials covered in class for homework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night. There will be several quizzes given for each unit so students can determine whether they’re adequately progressing. Generally, failing grades on quizzes can be an indicator of possible future test grades, unless there is an intervention (i.e. attending tutor sessions). </w:t>
      </w:r>
    </w:p>
    <w:p w14:paraId="785619A0" w14:textId="77777777" w:rsidR="00A757F3" w:rsidRPr="00F43842" w:rsidRDefault="00931A28">
      <w:pPr>
        <w:rPr>
          <w:rFonts w:ascii="Corben" w:eastAsia="Corben" w:hAnsi="Corben" w:cs="Corben"/>
          <w:b/>
          <w:sz w:val="24"/>
          <w:szCs w:val="24"/>
        </w:rPr>
      </w:pPr>
      <w:r w:rsidRPr="00F43842">
        <w:rPr>
          <w:rFonts w:ascii="Corben" w:eastAsia="Corben" w:hAnsi="Corben" w:cs="Corben"/>
          <w:b/>
          <w:sz w:val="24"/>
          <w:szCs w:val="24"/>
        </w:rPr>
        <w:t>Projects</w:t>
      </w:r>
    </w:p>
    <w:p w14:paraId="1A220F54" w14:textId="77777777" w:rsidR="00A757F3" w:rsidRDefault="00D00434" w:rsidP="001C0650">
      <w:pPr>
        <w:jc w:val="both"/>
        <w:rPr>
          <w:sz w:val="24"/>
          <w:szCs w:val="24"/>
        </w:rPr>
      </w:pPr>
      <w:r>
        <w:rPr>
          <w:rFonts w:ascii="Times New Roman" w:eastAsia="Times New Roman" w:hAnsi="Times New Roman" w:cs="Times New Roman"/>
          <w:b/>
          <w:sz w:val="24"/>
          <w:szCs w:val="24"/>
        </w:rPr>
        <w:t>O</w:t>
      </w:r>
      <w:r w:rsidR="00931A28" w:rsidRPr="00050505">
        <w:rPr>
          <w:rFonts w:ascii="Times New Roman" w:eastAsia="Times New Roman" w:hAnsi="Times New Roman" w:cs="Times New Roman"/>
          <w:b/>
          <w:sz w:val="24"/>
          <w:szCs w:val="24"/>
        </w:rPr>
        <w:t xml:space="preserve">ne project </w:t>
      </w:r>
      <w:r w:rsidR="004210E4" w:rsidRPr="00050505">
        <w:rPr>
          <w:rFonts w:ascii="Times New Roman" w:eastAsia="Times New Roman" w:hAnsi="Times New Roman" w:cs="Times New Roman"/>
          <w:b/>
          <w:sz w:val="24"/>
          <w:szCs w:val="24"/>
        </w:rPr>
        <w:t>may</w:t>
      </w:r>
      <w:r w:rsidR="00931A28" w:rsidRPr="00050505">
        <w:rPr>
          <w:rFonts w:ascii="Times New Roman" w:eastAsia="Times New Roman" w:hAnsi="Times New Roman" w:cs="Times New Roman"/>
          <w:b/>
          <w:sz w:val="24"/>
          <w:szCs w:val="24"/>
        </w:rPr>
        <w:t xml:space="preserve"> be assigned each grading period.</w:t>
      </w:r>
      <w:r w:rsidR="00931A28">
        <w:rPr>
          <w:rFonts w:ascii="Times New Roman" w:eastAsia="Times New Roman" w:hAnsi="Times New Roman" w:cs="Times New Roman"/>
          <w:sz w:val="24"/>
          <w:szCs w:val="24"/>
        </w:rPr>
        <w:t xml:space="preserve"> This will be an extension or enrichment of the concepts discussed. Students will have 1 to 3 weeks to complete each project depending on the complexity of the task. Some projects will be completed in class such as performance tasks or formative assessment lessons (FAL).</w:t>
      </w:r>
    </w:p>
    <w:p w14:paraId="27B2DB44" w14:textId="77777777" w:rsidR="00A757F3" w:rsidRPr="004210E4" w:rsidRDefault="00931A28">
      <w:pPr>
        <w:rPr>
          <w:rFonts w:ascii="Corben" w:eastAsia="Corben" w:hAnsi="Corben" w:cs="Corben"/>
          <w:b/>
          <w:sz w:val="24"/>
          <w:szCs w:val="24"/>
        </w:rPr>
      </w:pPr>
      <w:r w:rsidRPr="004210E4">
        <w:rPr>
          <w:rFonts w:ascii="Corben" w:eastAsia="Corben" w:hAnsi="Corben" w:cs="Corben"/>
          <w:b/>
          <w:sz w:val="24"/>
          <w:szCs w:val="24"/>
        </w:rPr>
        <w:t>Make-up Work</w:t>
      </w:r>
    </w:p>
    <w:p w14:paraId="139279B3" w14:textId="77777777" w:rsidR="00A757F3" w:rsidRDefault="00931A28">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I strongly advise students not miss class. However, if students are absent, </w:t>
      </w:r>
      <w:r w:rsidRPr="004210E4">
        <w:rPr>
          <w:rFonts w:ascii="Times New Roman" w:eastAsia="Times New Roman" w:hAnsi="Times New Roman" w:cs="Times New Roman"/>
          <w:b/>
          <w:sz w:val="24"/>
          <w:szCs w:val="24"/>
        </w:rPr>
        <w:t>it is their responsibility to make-up missed work</w:t>
      </w:r>
      <w:r>
        <w:rPr>
          <w:rFonts w:ascii="Times New Roman" w:eastAsia="Times New Roman" w:hAnsi="Times New Roman" w:cs="Times New Roman"/>
          <w:sz w:val="24"/>
          <w:szCs w:val="24"/>
        </w:rPr>
        <w:t xml:space="preserve">. Assignments are usually posted on the </w:t>
      </w:r>
      <w:r>
        <w:rPr>
          <w:rFonts w:ascii="Federo" w:eastAsia="Federo" w:hAnsi="Federo" w:cs="Federo"/>
          <w:b/>
          <w:sz w:val="24"/>
          <w:szCs w:val="24"/>
        </w:rPr>
        <w:t>CLASS PAGE</w:t>
      </w:r>
      <w:r w:rsidR="004210E4">
        <w:rPr>
          <w:rFonts w:ascii="Federo" w:eastAsia="Federo" w:hAnsi="Federo" w:cs="Federo"/>
          <w:b/>
          <w:sz w:val="24"/>
          <w:szCs w:val="24"/>
        </w:rPr>
        <w:t xml:space="preserve"> of Canvas</w:t>
      </w:r>
      <w:r>
        <w:rPr>
          <w:rFonts w:ascii="Times New Roman" w:eastAsia="Times New Roman" w:hAnsi="Times New Roman" w:cs="Times New Roman"/>
          <w:sz w:val="24"/>
          <w:szCs w:val="24"/>
        </w:rPr>
        <w:t xml:space="preserve">. Students should begin any assignments that can be completed outside of the classroom immediately. Students must provide an excuse for their absence(s) when they return to school in order to make-up and submit missed assignments. All work must be made up within the </w:t>
      </w:r>
      <w:r>
        <w:rPr>
          <w:rFonts w:ascii="Times New Roman" w:eastAsia="Times New Roman" w:hAnsi="Times New Roman" w:cs="Times New Roman"/>
          <w:b/>
          <w:i/>
          <w:sz w:val="24"/>
          <w:szCs w:val="24"/>
        </w:rPr>
        <w:t>specific</w:t>
      </w:r>
      <w:r>
        <w:rPr>
          <w:rFonts w:ascii="Times New Roman" w:eastAsia="Times New Roman" w:hAnsi="Times New Roman" w:cs="Times New Roman"/>
          <w:sz w:val="24"/>
          <w:szCs w:val="24"/>
        </w:rPr>
        <w:t xml:space="preserve"> given time frame (e.g. </w:t>
      </w:r>
      <w:r w:rsidRPr="004210E4">
        <w:rPr>
          <w:rFonts w:ascii="Times New Roman" w:eastAsia="Times New Roman" w:hAnsi="Times New Roman" w:cs="Times New Roman"/>
          <w:b/>
          <w:sz w:val="24"/>
          <w:szCs w:val="24"/>
        </w:rPr>
        <w:t>3 days after receiving make-up work</w:t>
      </w:r>
      <w:r>
        <w:rPr>
          <w:rFonts w:ascii="Times New Roman" w:eastAsia="Times New Roman" w:hAnsi="Times New Roman" w:cs="Times New Roman"/>
          <w:sz w:val="24"/>
          <w:szCs w:val="24"/>
        </w:rPr>
        <w:t xml:space="preserve">).  </w:t>
      </w:r>
    </w:p>
    <w:p w14:paraId="75539221" w14:textId="77777777" w:rsidR="00A757F3" w:rsidRDefault="00931A28">
      <w:pPr>
        <w:jc w:val="both"/>
        <w:rPr>
          <w:rFonts w:ascii="Corben" w:eastAsia="Corben" w:hAnsi="Corben" w:cs="Corben"/>
          <w:sz w:val="24"/>
          <w:szCs w:val="24"/>
          <w:u w:val="single"/>
        </w:rPr>
      </w:pPr>
      <w:r>
        <w:rPr>
          <w:rFonts w:ascii="Corben" w:eastAsia="Corben" w:hAnsi="Corben" w:cs="Corben"/>
          <w:sz w:val="24"/>
          <w:szCs w:val="24"/>
          <w:u w:val="single"/>
        </w:rPr>
        <w:t xml:space="preserve">Expectations: </w:t>
      </w:r>
    </w:p>
    <w:p w14:paraId="2219EE7B" w14:textId="77777777" w:rsidR="00A757F3" w:rsidRDefault="00931A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expectation in this class is </w:t>
      </w:r>
      <w:r>
        <w:rPr>
          <w:rFonts w:ascii="Ribeye" w:eastAsia="Ribeye" w:hAnsi="Ribeye" w:cs="Ribeye"/>
          <w:sz w:val="24"/>
          <w:szCs w:val="24"/>
        </w:rPr>
        <w:t>RESPECT</w:t>
      </w:r>
      <w:r>
        <w:rPr>
          <w:rFonts w:ascii="Times New Roman" w:eastAsia="Times New Roman" w:hAnsi="Times New Roman" w:cs="Times New Roman"/>
          <w:sz w:val="24"/>
          <w:szCs w:val="24"/>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57DEAD23" w14:textId="77777777"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High Expectations – </w:t>
      </w:r>
      <w:r>
        <w:rPr>
          <w:rFonts w:ascii="Times New Roman" w:eastAsia="Times New Roman" w:hAnsi="Times New Roman" w:cs="Times New Roman"/>
          <w:b/>
          <w:color w:val="000000"/>
          <w:sz w:val="24"/>
          <w:szCs w:val="24"/>
        </w:rPr>
        <w:t>ALL DAY, EVERY DAY!!!</w:t>
      </w:r>
    </w:p>
    <w:p w14:paraId="14A50A5C" w14:textId="77777777"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Have the </w:t>
      </w:r>
      <w:r>
        <w:rPr>
          <w:rFonts w:ascii="Courgette" w:eastAsia="Courgette" w:hAnsi="Courgette" w:cs="Courgette"/>
          <w:color w:val="000000"/>
          <w:sz w:val="48"/>
          <w:szCs w:val="48"/>
        </w:rPr>
        <w:t>“I will not hinder others from learning”</w:t>
      </w:r>
      <w:r>
        <w:rPr>
          <w:rFonts w:ascii="Times New Roman" w:eastAsia="Times New Roman" w:hAnsi="Times New Roman" w:cs="Times New Roman"/>
          <w:color w:val="000000"/>
          <w:sz w:val="48"/>
          <w:szCs w:val="48"/>
        </w:rPr>
        <w:t xml:space="preserve"> </w:t>
      </w:r>
      <w:r>
        <w:rPr>
          <w:rFonts w:ascii="Times New Roman" w:eastAsia="Times New Roman" w:hAnsi="Times New Roman" w:cs="Times New Roman"/>
          <w:color w:val="000000"/>
          <w:sz w:val="24"/>
          <w:szCs w:val="24"/>
        </w:rPr>
        <w:t xml:space="preserve">attitude!   Remain </w:t>
      </w:r>
      <w:r>
        <w:rPr>
          <w:rFonts w:ascii="Ribeye" w:eastAsia="Ribeye" w:hAnsi="Ribeye" w:cs="Ribeye"/>
          <w:color w:val="000000"/>
          <w:sz w:val="24"/>
          <w:szCs w:val="24"/>
        </w:rPr>
        <w:t>SEATED</w:t>
      </w:r>
      <w:r>
        <w:rPr>
          <w:rFonts w:ascii="Times New Roman" w:eastAsia="Times New Roman" w:hAnsi="Times New Roman" w:cs="Times New Roman"/>
          <w:color w:val="000000"/>
          <w:sz w:val="24"/>
          <w:szCs w:val="24"/>
        </w:rPr>
        <w:t xml:space="preserve"> and </w:t>
      </w:r>
      <w:r>
        <w:rPr>
          <w:rFonts w:ascii="Ribeye" w:eastAsia="Ribeye" w:hAnsi="Ribeye" w:cs="Ribeye"/>
          <w:color w:val="000000"/>
          <w:sz w:val="24"/>
          <w:szCs w:val="24"/>
        </w:rPr>
        <w:t>PREPARED</w:t>
      </w:r>
      <w:r>
        <w:rPr>
          <w:rFonts w:ascii="Times New Roman" w:eastAsia="Times New Roman" w:hAnsi="Times New Roman" w:cs="Times New Roman"/>
          <w:color w:val="000000"/>
          <w:sz w:val="24"/>
          <w:szCs w:val="24"/>
        </w:rPr>
        <w:t xml:space="preserve"> at all times.  </w:t>
      </w:r>
    </w:p>
    <w:p w14:paraId="1A8B1B74" w14:textId="77777777" w:rsidR="00A757F3" w:rsidRDefault="00931A28">
      <w:pPr>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 xml:space="preserve">Bring </w:t>
      </w:r>
      <w:r>
        <w:rPr>
          <w:rFonts w:ascii="Ribeye" w:eastAsia="Ribeye" w:hAnsi="Ribeye" w:cs="Ribeye"/>
          <w:color w:val="000000"/>
          <w:sz w:val="24"/>
          <w:szCs w:val="24"/>
        </w:rPr>
        <w:t>ALL</w:t>
      </w:r>
      <w:r>
        <w:rPr>
          <w:rFonts w:ascii="Times New Roman" w:eastAsia="Times New Roman" w:hAnsi="Times New Roman" w:cs="Times New Roman"/>
          <w:color w:val="000000"/>
          <w:sz w:val="24"/>
          <w:szCs w:val="24"/>
        </w:rPr>
        <w:t xml:space="preserve"> materials to class </w:t>
      </w:r>
      <w:r>
        <w:rPr>
          <w:rFonts w:ascii="Ribeye" w:eastAsia="Ribeye" w:hAnsi="Ribeye" w:cs="Ribeye"/>
          <w:color w:val="000000"/>
          <w:sz w:val="24"/>
          <w:szCs w:val="24"/>
        </w:rPr>
        <w:t>DAILY</w:t>
      </w:r>
      <w:r>
        <w:rPr>
          <w:rFonts w:ascii="Times New Roman" w:eastAsia="Times New Roman" w:hAnsi="Times New Roman" w:cs="Times New Roman"/>
          <w:color w:val="000000"/>
          <w:sz w:val="24"/>
          <w:szCs w:val="24"/>
        </w:rPr>
        <w:t xml:space="preserve">. </w:t>
      </w:r>
    </w:p>
    <w:p w14:paraId="65A8F52C" w14:textId="77777777" w:rsidR="00A757F3" w:rsidRDefault="00931A28">
      <w:pPr>
        <w:numPr>
          <w:ilvl w:val="0"/>
          <w:numId w:val="1"/>
        </w:numPr>
        <w:pBdr>
          <w:top w:val="nil"/>
          <w:left w:val="nil"/>
          <w:bottom w:val="nil"/>
          <w:right w:val="nil"/>
          <w:between w:val="nil"/>
        </w:pBdr>
        <w:jc w:val="both"/>
        <w:rPr>
          <w:color w:val="000000"/>
        </w:rPr>
      </w:pPr>
      <w:r>
        <w:rPr>
          <w:rFonts w:ascii="Ribeye" w:eastAsia="Ribeye" w:hAnsi="Ribeye" w:cs="Ribeye"/>
          <w:color w:val="000000"/>
          <w:sz w:val="24"/>
          <w:szCs w:val="24"/>
        </w:rPr>
        <w:t xml:space="preserve">ALL </w:t>
      </w:r>
      <w:r>
        <w:rPr>
          <w:rFonts w:ascii="Times New Roman" w:eastAsia="Times New Roman" w:hAnsi="Times New Roman" w:cs="Times New Roman"/>
          <w:color w:val="000000"/>
          <w:sz w:val="24"/>
          <w:szCs w:val="24"/>
        </w:rPr>
        <w:t xml:space="preserve">work must be done in pencil.  </w:t>
      </w:r>
    </w:p>
    <w:p w14:paraId="1DD2967E" w14:textId="77777777" w:rsidR="00A757F3" w:rsidRDefault="00931A28">
      <w:pPr>
        <w:numPr>
          <w:ilvl w:val="0"/>
          <w:numId w:val="1"/>
        </w:numPr>
      </w:pPr>
      <w:r>
        <w:rPr>
          <w:rFonts w:ascii="Times New Roman" w:eastAsia="Times New Roman" w:hAnsi="Times New Roman" w:cs="Times New Roman"/>
          <w:sz w:val="24"/>
          <w:szCs w:val="24"/>
        </w:rPr>
        <w:t>Adhere to all policies, rules, and regulations outlined in the RCBOE student handbook.</w:t>
      </w:r>
    </w:p>
    <w:p w14:paraId="32E41CC4" w14:textId="77777777" w:rsidR="00A757F3" w:rsidRDefault="00A757F3">
      <w:pPr>
        <w:jc w:val="both"/>
        <w:rPr>
          <w:rFonts w:ascii="Corben" w:eastAsia="Corben" w:hAnsi="Corben" w:cs="Corben"/>
          <w:sz w:val="24"/>
          <w:szCs w:val="24"/>
          <w:u w:val="single"/>
        </w:rPr>
      </w:pPr>
    </w:p>
    <w:p w14:paraId="74305F7F" w14:textId="77777777" w:rsidR="00A757F3" w:rsidRDefault="00931A28">
      <w:pPr>
        <w:jc w:val="both"/>
        <w:rPr>
          <w:rFonts w:ascii="Corben" w:eastAsia="Corben" w:hAnsi="Corben" w:cs="Corben"/>
          <w:sz w:val="24"/>
          <w:szCs w:val="24"/>
          <w:u w:val="single"/>
        </w:rPr>
      </w:pPr>
      <w:r>
        <w:rPr>
          <w:rFonts w:ascii="Corben" w:eastAsia="Corben" w:hAnsi="Corben" w:cs="Corben"/>
          <w:sz w:val="24"/>
          <w:szCs w:val="24"/>
          <w:u w:val="single"/>
        </w:rPr>
        <w:t>Parent Checklist:</w:t>
      </w:r>
    </w:p>
    <w:p w14:paraId="7ECC723C" w14:textId="77777777" w:rsidR="00A757F3" w:rsidRDefault="00931A28">
      <w:p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is a team effort. </w:t>
      </w:r>
      <w:r w:rsidR="001C0650">
        <w:rPr>
          <w:rFonts w:ascii="Times New Roman" w:eastAsia="Times New Roman" w:hAnsi="Times New Roman" w:cs="Times New Roman"/>
          <w:sz w:val="24"/>
          <w:szCs w:val="24"/>
        </w:rPr>
        <w:t>Mr. Crew</w:t>
      </w:r>
      <w:r>
        <w:rPr>
          <w:rFonts w:ascii="Times New Roman" w:eastAsia="Times New Roman" w:hAnsi="Times New Roman" w:cs="Times New Roman"/>
          <w:sz w:val="24"/>
          <w:szCs w:val="24"/>
        </w:rPr>
        <w:t xml:space="preserve"> would appreciate your attention to the following checklist:</w:t>
      </w:r>
    </w:p>
    <w:p w14:paraId="0447659B" w14:textId="77777777"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Regularly check your child's notebook </w:t>
      </w:r>
      <w:r w:rsidR="00DE5232">
        <w:rPr>
          <w:rFonts w:ascii="Times New Roman" w:eastAsia="Times New Roman" w:hAnsi="Times New Roman" w:cs="Times New Roman"/>
          <w:sz w:val="24"/>
          <w:szCs w:val="24"/>
        </w:rPr>
        <w:t xml:space="preserve">and teacher Canvas page </w:t>
      </w:r>
      <w:r>
        <w:rPr>
          <w:rFonts w:ascii="Times New Roman" w:eastAsia="Times New Roman" w:hAnsi="Times New Roman" w:cs="Times New Roman"/>
          <w:sz w:val="24"/>
          <w:szCs w:val="24"/>
        </w:rPr>
        <w:t xml:space="preserve">for assignments and communication from the school. </w:t>
      </w:r>
    </w:p>
    <w:p w14:paraId="42119DE3" w14:textId="77777777"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development of good study skills, especially organization of time and materials. </w:t>
      </w:r>
    </w:p>
    <w:p w14:paraId="38E2D83E" w14:textId="77777777"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 your child's schedule to be sure they are getting adequate sleep. Even good students fail to understand the long-term benefit of such when faced with short-term deadlines.</w:t>
      </w:r>
    </w:p>
    <w:p w14:paraId="718EA700" w14:textId="77777777"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your child if he/she needs extra help. </w:t>
      </w:r>
    </w:p>
    <w:p w14:paraId="08A99B19" w14:textId="77777777" w:rsidR="00A757F3" w:rsidRDefault="00931A28">
      <w:pPr>
        <w:numPr>
          <w:ilvl w:val="0"/>
          <w:numId w:val="2"/>
        </w:num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 whenever possible, math functions and conferences.</w:t>
      </w:r>
    </w:p>
    <w:p w14:paraId="6DAFB75D" w14:textId="77777777" w:rsidR="00A757F3" w:rsidRPr="00464338" w:rsidRDefault="00931A28" w:rsidP="003F4B66">
      <w:pPr>
        <w:numPr>
          <w:ilvl w:val="0"/>
          <w:numId w:val="2"/>
        </w:numPr>
        <w:spacing w:before="80" w:after="80"/>
        <w:jc w:val="both"/>
        <w:rPr>
          <w:rFonts w:ascii="Times New Roman" w:eastAsia="Times New Roman" w:hAnsi="Times New Roman" w:cs="Times New Roman"/>
          <w:sz w:val="24"/>
          <w:szCs w:val="24"/>
        </w:rPr>
      </w:pPr>
      <w:r w:rsidRPr="00464338">
        <w:rPr>
          <w:rFonts w:ascii="Federo" w:eastAsia="Federo" w:hAnsi="Federo" w:cs="Federo"/>
          <w:b/>
          <w:sz w:val="24"/>
          <w:szCs w:val="24"/>
        </w:rPr>
        <w:t>Remember:</w:t>
      </w:r>
      <w:r w:rsidRPr="00464338">
        <w:rPr>
          <w:rFonts w:ascii="Times New Roman" w:eastAsia="Times New Roman" w:hAnsi="Times New Roman" w:cs="Times New Roman"/>
          <w:sz w:val="24"/>
          <w:szCs w:val="24"/>
        </w:rPr>
        <w:t xml:space="preserve"> Math activities need extra practice time just like sports, dance, and music.</w:t>
      </w:r>
    </w:p>
    <w:p w14:paraId="091A6E37" w14:textId="77777777" w:rsidR="00A757F3" w:rsidRDefault="00931A28">
      <w:pPr>
        <w:jc w:val="center"/>
        <w:rPr>
          <w:rFonts w:ascii="Times New Roman" w:eastAsia="Times New Roman" w:hAnsi="Times New Roman" w:cs="Times New Roman"/>
          <w:sz w:val="24"/>
          <w:szCs w:val="24"/>
        </w:rPr>
      </w:pPr>
      <w:r>
        <w:rPr>
          <w:rFonts w:ascii="Federo" w:eastAsia="Federo" w:hAnsi="Federo" w:cs="Federo"/>
          <w:b/>
          <w:sz w:val="24"/>
          <w:szCs w:val="24"/>
        </w:rPr>
        <w:t>Let’s work together so that we can have a successful year while increasing our math power!</w:t>
      </w:r>
    </w:p>
    <w:p w14:paraId="5602D82B" w14:textId="77777777" w:rsidR="00A757F3" w:rsidRDefault="00931A28" w:rsidP="00F438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Crew’s definitive goal is to create and foster a collaborative classroom in which students take a proactive role in their learning and meet the high expectations that have been set. Please feel free to contact me via email or phone if you have any questions or concerns. I will communicate via email, telephone, and notes that will be sent home by the student. At this time, I extend an opportunity for students and parents to voice their opinions, concerns, and expectations of this course and of the teacher.</w:t>
      </w:r>
    </w:p>
    <w:p w14:paraId="462BDF8F" w14:textId="77777777" w:rsidR="00DE5232" w:rsidRDefault="00DE5232">
      <w:pPr>
        <w:spacing w:before="80" w:after="80"/>
        <w:jc w:val="both"/>
        <w:rPr>
          <w:rFonts w:ascii="Times New Roman" w:eastAsia="Times New Roman" w:hAnsi="Times New Roman" w:cs="Times New Roman"/>
          <w:sz w:val="24"/>
          <w:szCs w:val="24"/>
        </w:rPr>
      </w:pPr>
    </w:p>
    <w:p w14:paraId="1C2C470B" w14:textId="77777777" w:rsidR="00DE5232" w:rsidRDefault="00DE5232">
      <w:pPr>
        <w:spacing w:before="80" w:after="80"/>
        <w:jc w:val="both"/>
        <w:rPr>
          <w:rFonts w:ascii="Times New Roman" w:eastAsia="Times New Roman" w:hAnsi="Times New Roman" w:cs="Times New Roman"/>
          <w:sz w:val="24"/>
          <w:szCs w:val="24"/>
        </w:rPr>
      </w:pPr>
    </w:p>
    <w:p w14:paraId="69AE3F85" w14:textId="77777777" w:rsidR="00DE5232" w:rsidRDefault="00DE5232">
      <w:pPr>
        <w:spacing w:before="80" w:after="80"/>
        <w:jc w:val="both"/>
        <w:rPr>
          <w:rFonts w:ascii="Times New Roman" w:eastAsia="Times New Roman" w:hAnsi="Times New Roman" w:cs="Times New Roman"/>
          <w:sz w:val="24"/>
          <w:szCs w:val="24"/>
        </w:rPr>
      </w:pPr>
    </w:p>
    <w:p w14:paraId="5CC7B8F1" w14:textId="77777777" w:rsidR="00DE5232" w:rsidRDefault="00DE5232">
      <w:pPr>
        <w:spacing w:before="80" w:after="80"/>
        <w:jc w:val="both"/>
        <w:rPr>
          <w:rFonts w:ascii="Times New Roman" w:eastAsia="Times New Roman" w:hAnsi="Times New Roman" w:cs="Times New Roman"/>
          <w:sz w:val="24"/>
          <w:szCs w:val="24"/>
        </w:rPr>
      </w:pPr>
    </w:p>
    <w:p w14:paraId="750ED767" w14:textId="77777777" w:rsidR="00DE5232" w:rsidRDefault="00DE5232">
      <w:pPr>
        <w:spacing w:before="80" w:after="80"/>
        <w:jc w:val="both"/>
        <w:rPr>
          <w:rFonts w:ascii="Times New Roman" w:eastAsia="Times New Roman" w:hAnsi="Times New Roman" w:cs="Times New Roman"/>
          <w:sz w:val="24"/>
          <w:szCs w:val="24"/>
        </w:rPr>
      </w:pPr>
    </w:p>
    <w:p w14:paraId="556A9329" w14:textId="77777777" w:rsidR="00DE5232" w:rsidRDefault="00DE5232">
      <w:pPr>
        <w:spacing w:before="80" w:after="80"/>
        <w:jc w:val="both"/>
        <w:rPr>
          <w:rFonts w:ascii="Times New Roman" w:eastAsia="Times New Roman" w:hAnsi="Times New Roman" w:cs="Times New Roman"/>
          <w:sz w:val="24"/>
          <w:szCs w:val="24"/>
        </w:rPr>
      </w:pPr>
    </w:p>
    <w:p w14:paraId="749C78C3" w14:textId="77777777" w:rsidR="00DE5232" w:rsidRDefault="00DE5232">
      <w:pPr>
        <w:spacing w:before="80" w:after="80"/>
        <w:jc w:val="both"/>
        <w:rPr>
          <w:rFonts w:ascii="Times New Roman" w:eastAsia="Times New Roman" w:hAnsi="Times New Roman" w:cs="Times New Roman"/>
          <w:sz w:val="24"/>
          <w:szCs w:val="24"/>
        </w:rPr>
      </w:pPr>
    </w:p>
    <w:p w14:paraId="31D1CE1F" w14:textId="77777777" w:rsidR="00DE5232" w:rsidRDefault="00DE5232">
      <w:pPr>
        <w:spacing w:before="80" w:after="80"/>
        <w:jc w:val="both"/>
        <w:rPr>
          <w:rFonts w:ascii="Times New Roman" w:eastAsia="Times New Roman" w:hAnsi="Times New Roman" w:cs="Times New Roman"/>
          <w:sz w:val="24"/>
          <w:szCs w:val="24"/>
        </w:rPr>
      </w:pPr>
    </w:p>
    <w:p w14:paraId="7C63B1B9" w14:textId="77777777" w:rsidR="00F05E0E" w:rsidRDefault="00F05E0E">
      <w:pPr>
        <w:spacing w:before="80" w:after="80"/>
        <w:jc w:val="both"/>
        <w:rPr>
          <w:rFonts w:ascii="Times New Roman" w:eastAsia="Times New Roman" w:hAnsi="Times New Roman" w:cs="Times New Roman"/>
          <w:sz w:val="24"/>
          <w:szCs w:val="24"/>
        </w:rPr>
      </w:pPr>
    </w:p>
    <w:p w14:paraId="57DD957A" w14:textId="77777777" w:rsidR="00F05E0E" w:rsidRDefault="00F05E0E">
      <w:pPr>
        <w:spacing w:before="80" w:after="80"/>
        <w:jc w:val="both"/>
        <w:rPr>
          <w:rFonts w:ascii="Times New Roman" w:eastAsia="Times New Roman" w:hAnsi="Times New Roman" w:cs="Times New Roman"/>
          <w:sz w:val="24"/>
          <w:szCs w:val="24"/>
        </w:rPr>
      </w:pPr>
    </w:p>
    <w:p w14:paraId="58DD49B6" w14:textId="77777777" w:rsidR="00DE5232" w:rsidRDefault="00DE5232">
      <w:pPr>
        <w:spacing w:before="80" w:after="80"/>
        <w:jc w:val="both"/>
        <w:rPr>
          <w:rFonts w:ascii="Times New Roman" w:eastAsia="Times New Roman" w:hAnsi="Times New Roman" w:cs="Times New Roman"/>
          <w:sz w:val="24"/>
          <w:szCs w:val="24"/>
        </w:rPr>
      </w:pPr>
    </w:p>
    <w:p w14:paraId="3C61ABC6" w14:textId="77777777" w:rsidR="00A757F3" w:rsidRDefault="00931A28">
      <w:pPr>
        <w:spacing w:before="8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have read this course syllabus and will support the teacher in educating my child.</w:t>
      </w:r>
      <w:r w:rsidR="00464338">
        <w:rPr>
          <w:rFonts w:ascii="Times New Roman" w:eastAsia="Times New Roman" w:hAnsi="Times New Roman" w:cs="Times New Roman"/>
          <w:sz w:val="24"/>
          <w:szCs w:val="24"/>
        </w:rPr>
        <w:t xml:space="preserve"> </w:t>
      </w:r>
      <w:r w:rsidR="00464338" w:rsidRPr="00464338">
        <w:rPr>
          <w:rFonts w:ascii="Times New Roman" w:eastAsia="Times New Roman" w:hAnsi="Times New Roman" w:cs="Times New Roman"/>
          <w:b/>
          <w:sz w:val="24"/>
          <w:szCs w:val="24"/>
        </w:rPr>
        <w:t>Sign and</w:t>
      </w:r>
      <w:r w:rsidR="00464338">
        <w:rPr>
          <w:rFonts w:ascii="Times New Roman" w:eastAsia="Times New Roman" w:hAnsi="Times New Roman" w:cs="Times New Roman"/>
          <w:sz w:val="24"/>
          <w:szCs w:val="24"/>
        </w:rPr>
        <w:t xml:space="preserve"> r</w:t>
      </w:r>
      <w:r w:rsidR="00464338" w:rsidRPr="00464338">
        <w:rPr>
          <w:rFonts w:ascii="Times New Roman" w:eastAsia="Times New Roman" w:hAnsi="Times New Roman" w:cs="Times New Roman"/>
          <w:b/>
          <w:sz w:val="24"/>
          <w:szCs w:val="24"/>
        </w:rPr>
        <w:t>e</w:t>
      </w:r>
      <w:r w:rsidR="00464338">
        <w:rPr>
          <w:rFonts w:ascii="Times New Roman" w:eastAsia="Times New Roman" w:hAnsi="Times New Roman" w:cs="Times New Roman"/>
          <w:b/>
          <w:sz w:val="24"/>
          <w:szCs w:val="24"/>
        </w:rPr>
        <w:t>turn bottom portion to Mr. Crew!</w:t>
      </w:r>
    </w:p>
    <w:p w14:paraId="0A07B0E9" w14:textId="77777777" w:rsidR="00A757F3" w:rsidRDefault="00931A28">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641A9649" w14:textId="77777777" w:rsidR="00A757F3" w:rsidRDefault="00A757F3">
      <w:pPr>
        <w:rPr>
          <w:rFonts w:ascii="Times New Roman" w:eastAsia="Times New Roman" w:hAnsi="Times New Roman" w:cs="Times New Roman"/>
        </w:rPr>
      </w:pPr>
    </w:p>
    <w:p w14:paraId="6B045ED6" w14:textId="77777777"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14:paraId="21B71C4C" w14:textId="77777777" w:rsidR="00A757F3" w:rsidRDefault="00A757F3">
      <w:pPr>
        <w:rPr>
          <w:rFonts w:ascii="Times New Roman" w:eastAsia="Times New Roman" w:hAnsi="Times New Roman" w:cs="Times New Roman"/>
        </w:rPr>
      </w:pPr>
    </w:p>
    <w:p w14:paraId="08C56076" w14:textId="77777777"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14:paraId="171241F9" w14:textId="77777777" w:rsidR="00A757F3" w:rsidRDefault="00A757F3">
      <w:pPr>
        <w:rPr>
          <w:rFonts w:ascii="Times New Roman" w:eastAsia="Times New Roman" w:hAnsi="Times New Roman" w:cs="Times New Roman"/>
        </w:rPr>
      </w:pPr>
    </w:p>
    <w:p w14:paraId="32799C4A" w14:textId="77777777" w:rsidR="00A757F3" w:rsidRDefault="00931A28">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14:paraId="7E6D8A83" w14:textId="77777777" w:rsidR="00A757F3" w:rsidRDefault="00A757F3">
      <w:pPr>
        <w:rPr>
          <w:rFonts w:ascii="Times New Roman" w:eastAsia="Times New Roman" w:hAnsi="Times New Roman" w:cs="Times New Roman"/>
        </w:rPr>
      </w:pPr>
    </w:p>
    <w:p w14:paraId="4B67B64E" w14:textId="77777777" w:rsidR="00A757F3" w:rsidRDefault="00A757F3">
      <w:pPr>
        <w:rPr>
          <w:rFonts w:ascii="Times New Roman" w:eastAsia="Times New Roman" w:hAnsi="Times New Roman" w:cs="Times New Roman"/>
        </w:rPr>
      </w:pPr>
    </w:p>
    <w:p w14:paraId="64C9ABC5" w14:textId="77777777" w:rsidR="00A757F3" w:rsidRDefault="00931A28">
      <w:pPr>
        <w:rPr>
          <w:rFonts w:ascii="Times New Roman" w:eastAsia="Times New Roman" w:hAnsi="Times New Roman" w:cs="Times New Roman"/>
        </w:rPr>
      </w:pPr>
      <w:r>
        <w:rPr>
          <w:rFonts w:ascii="Times New Roman" w:eastAsia="Times New Roman" w:hAnsi="Times New Roman" w:cs="Times New Roman"/>
          <w:b/>
        </w:rPr>
        <w:t>Student’s Signature: ______________________________________________   Date: _______________</w:t>
      </w:r>
    </w:p>
    <w:p w14:paraId="27CF91D0" w14:textId="77777777" w:rsidR="00A757F3" w:rsidRDefault="00A757F3">
      <w:pPr>
        <w:rPr>
          <w:rFonts w:ascii="Times New Roman" w:eastAsia="Times New Roman" w:hAnsi="Times New Roman" w:cs="Times New Roman"/>
        </w:rPr>
      </w:pPr>
    </w:p>
    <w:p w14:paraId="6119ABF5" w14:textId="77777777" w:rsidR="00A757F3" w:rsidRDefault="00931A28">
      <w:pPr>
        <w:rPr>
          <w:rFonts w:ascii="Times New Roman" w:eastAsia="Times New Roman" w:hAnsi="Times New Roman" w:cs="Times New Roman"/>
        </w:rPr>
      </w:pPr>
      <w:r>
        <w:rPr>
          <w:rFonts w:ascii="Times New Roman" w:eastAsia="Times New Roman" w:hAnsi="Times New Roman" w:cs="Times New Roman"/>
          <w:b/>
        </w:rPr>
        <w:t>Parent’s Signature:   ______________________________________________   Date: _______________</w:t>
      </w:r>
    </w:p>
    <w:p w14:paraId="30E6B637" w14:textId="77777777" w:rsidR="00A757F3" w:rsidRDefault="00A757F3">
      <w:pPr>
        <w:jc w:val="both"/>
        <w:rPr>
          <w:rFonts w:ascii="Times New Roman" w:eastAsia="Times New Roman" w:hAnsi="Times New Roman" w:cs="Times New Roman"/>
          <w:sz w:val="20"/>
          <w:szCs w:val="20"/>
        </w:rPr>
      </w:pPr>
    </w:p>
    <w:p w14:paraId="1DE91826" w14:textId="77777777" w:rsidR="00A757F3" w:rsidRDefault="00931A28">
      <w:pPr>
        <w:jc w:val="both"/>
        <w:rPr>
          <w:sz w:val="24"/>
          <w:szCs w:val="24"/>
        </w:rPr>
      </w:pPr>
      <w:r>
        <w:rPr>
          <w:rFonts w:ascii="Times New Roman" w:eastAsia="Times New Roman" w:hAnsi="Times New Roman" w:cs="Times New Roman"/>
          <w:sz w:val="20"/>
          <w:szCs w:val="20"/>
        </w:rPr>
        <w:t xml:space="preserve">The above signatures acknowledge that we (student, parent, and teacher) are in agreement with the information covered in this syllabus. If there is a problem, please contact Mr. Crew at </w:t>
      </w:r>
      <w:hyperlink r:id="rId7">
        <w:r>
          <w:rPr>
            <w:rFonts w:ascii="Times New Roman" w:eastAsia="Times New Roman" w:hAnsi="Times New Roman" w:cs="Times New Roman"/>
            <w:color w:val="0000FF"/>
            <w:sz w:val="20"/>
            <w:szCs w:val="20"/>
            <w:u w:val="single"/>
          </w:rPr>
          <w:t>crewke@boe.richmond.k12.ga.us</w:t>
        </w:r>
      </w:hyperlink>
    </w:p>
    <w:sectPr w:rsidR="00A757F3">
      <w:headerReference w:type="default" r:id="rId8"/>
      <w:pgSz w:w="12240" w:h="15840"/>
      <w:pgMar w:top="504" w:right="504" w:bottom="504" w:left="5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297C" w14:textId="77777777" w:rsidR="00FD4526" w:rsidRDefault="00FD4526">
      <w:r>
        <w:separator/>
      </w:r>
    </w:p>
  </w:endnote>
  <w:endnote w:type="continuationSeparator" w:id="0">
    <w:p w14:paraId="5871880E" w14:textId="77777777" w:rsidR="00FD4526" w:rsidRDefault="00F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ero">
    <w:altName w:val="Times New Roman"/>
    <w:charset w:val="00"/>
    <w:family w:val="auto"/>
    <w:pitch w:val="default"/>
  </w:font>
  <w:font w:name="Corbe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ibeye">
    <w:altName w:val="Times New Roman"/>
    <w:charset w:val="00"/>
    <w:family w:val="auto"/>
    <w:pitch w:val="default"/>
  </w:font>
  <w:font w:name="Courgett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9705" w14:textId="77777777" w:rsidR="00FD4526" w:rsidRDefault="00FD4526">
      <w:r>
        <w:separator/>
      </w:r>
    </w:p>
  </w:footnote>
  <w:footnote w:type="continuationSeparator" w:id="0">
    <w:p w14:paraId="7D54ACBC" w14:textId="77777777" w:rsidR="00FD4526" w:rsidRDefault="00FD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4815" w14:textId="77777777" w:rsidR="00A757F3" w:rsidRDefault="00A757F3">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8"/>
        <w:szCs w:val="18"/>
      </w:rPr>
    </w:pPr>
  </w:p>
  <w:p w14:paraId="0B98412C" w14:textId="77777777" w:rsidR="00A757F3" w:rsidRDefault="00A757F3">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47C3"/>
    <w:multiLevelType w:val="multilevel"/>
    <w:tmpl w:val="75DE4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1FC01EA"/>
    <w:multiLevelType w:val="multilevel"/>
    <w:tmpl w:val="375E5F08"/>
    <w:lvl w:ilvl="0">
      <w:start w:val="1"/>
      <w:numFmt w:val="decimal"/>
      <w:lvlText w:val="%1."/>
      <w:lvlJc w:val="left"/>
      <w:pPr>
        <w:ind w:left="720" w:hanging="360"/>
      </w:pPr>
      <w:rPr>
        <w:rFonts w:ascii="Times New Roman" w:eastAsia="Times New Roman" w:hAnsi="Times New Roman" w:cs="Times New Roman"/>
        <w:b/>
        <w:sz w:val="24"/>
        <w:szCs w:val="24"/>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rFonts w:ascii="Times New Roman" w:eastAsia="Times New Roman" w:hAnsi="Times New Roman" w:cs="Times New Roman"/>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rFonts w:ascii="Times New Roman" w:eastAsia="Times New Roman" w:hAnsi="Times New Roman" w:cs="Times New Roman"/>
        <w:vertAlign w:val="baseline"/>
      </w:rPr>
    </w:lvl>
    <w:lvl w:ilvl="5">
      <w:start w:val="1"/>
      <w:numFmt w:val="lowerRoman"/>
      <w:lvlText w:val="%6."/>
      <w:lvlJc w:val="right"/>
      <w:pPr>
        <w:ind w:left="4320" w:hanging="180"/>
      </w:pPr>
      <w:rPr>
        <w:rFonts w:ascii="Times New Roman" w:eastAsia="Times New Roman" w:hAnsi="Times New Roman" w:cs="Times New Roman"/>
        <w:vertAlign w:val="baseline"/>
      </w:rPr>
    </w:lvl>
    <w:lvl w:ilvl="6">
      <w:start w:val="1"/>
      <w:numFmt w:val="decimal"/>
      <w:lvlText w:val="%7."/>
      <w:lvlJc w:val="left"/>
      <w:pPr>
        <w:ind w:left="5040" w:hanging="360"/>
      </w:pPr>
      <w:rPr>
        <w:rFonts w:ascii="Times New Roman" w:eastAsia="Times New Roman" w:hAnsi="Times New Roman" w:cs="Times New Roman"/>
        <w:vertAlign w:val="baseline"/>
      </w:rPr>
    </w:lvl>
    <w:lvl w:ilvl="7">
      <w:start w:val="1"/>
      <w:numFmt w:val="lowerLetter"/>
      <w:lvlText w:val="%8."/>
      <w:lvlJc w:val="left"/>
      <w:pPr>
        <w:ind w:left="5760" w:hanging="360"/>
      </w:pPr>
      <w:rPr>
        <w:rFonts w:ascii="Times New Roman" w:eastAsia="Times New Roman" w:hAnsi="Times New Roman" w:cs="Times New Roman"/>
        <w:vertAlign w:val="baseline"/>
      </w:rPr>
    </w:lvl>
    <w:lvl w:ilvl="8">
      <w:start w:val="1"/>
      <w:numFmt w:val="lowerRoman"/>
      <w:lvlText w:val="%9."/>
      <w:lvlJc w:val="right"/>
      <w:pPr>
        <w:ind w:left="6480" w:hanging="180"/>
      </w:pPr>
      <w:rPr>
        <w:rFonts w:ascii="Times New Roman" w:eastAsia="Times New Roman" w:hAnsi="Times New Roman" w:cs="Times New Roman"/>
        <w:vertAlign w:val="baseline"/>
      </w:rPr>
    </w:lvl>
  </w:abstractNum>
  <w:num w:numId="1" w16cid:durableId="1927422299">
    <w:abstractNumId w:val="1"/>
  </w:num>
  <w:num w:numId="2" w16cid:durableId="161462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7F3"/>
    <w:rsid w:val="00007ED3"/>
    <w:rsid w:val="000207A0"/>
    <w:rsid w:val="00050505"/>
    <w:rsid w:val="00065F6C"/>
    <w:rsid w:val="001468A7"/>
    <w:rsid w:val="001B1A71"/>
    <w:rsid w:val="001C0650"/>
    <w:rsid w:val="001D5E84"/>
    <w:rsid w:val="001E3805"/>
    <w:rsid w:val="001F0AC6"/>
    <w:rsid w:val="00317D5C"/>
    <w:rsid w:val="003E55F3"/>
    <w:rsid w:val="004210E4"/>
    <w:rsid w:val="00422EDB"/>
    <w:rsid w:val="00464338"/>
    <w:rsid w:val="005A657F"/>
    <w:rsid w:val="005D20DC"/>
    <w:rsid w:val="0061268D"/>
    <w:rsid w:val="00685F45"/>
    <w:rsid w:val="0074724D"/>
    <w:rsid w:val="007878C4"/>
    <w:rsid w:val="007C21EF"/>
    <w:rsid w:val="00825940"/>
    <w:rsid w:val="0088592F"/>
    <w:rsid w:val="00931A28"/>
    <w:rsid w:val="00A1255F"/>
    <w:rsid w:val="00A757F3"/>
    <w:rsid w:val="00A96F2D"/>
    <w:rsid w:val="00AB40F2"/>
    <w:rsid w:val="00AB5664"/>
    <w:rsid w:val="00B16FA7"/>
    <w:rsid w:val="00BC7ADB"/>
    <w:rsid w:val="00C400D4"/>
    <w:rsid w:val="00C73BE6"/>
    <w:rsid w:val="00D00434"/>
    <w:rsid w:val="00DB1D91"/>
    <w:rsid w:val="00DD76E2"/>
    <w:rsid w:val="00DE1B0B"/>
    <w:rsid w:val="00DE5232"/>
    <w:rsid w:val="00E1483A"/>
    <w:rsid w:val="00E16769"/>
    <w:rsid w:val="00E3378C"/>
    <w:rsid w:val="00E36F0E"/>
    <w:rsid w:val="00E37D5A"/>
    <w:rsid w:val="00EF0E3F"/>
    <w:rsid w:val="00F05E0E"/>
    <w:rsid w:val="00F404F4"/>
    <w:rsid w:val="00F43842"/>
    <w:rsid w:val="00F4556E"/>
    <w:rsid w:val="00FD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14E4"/>
  <w15:docId w15:val="{A78E1E6A-8E86-494C-BD8D-A3DB1D93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C065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0B"/>
    <w:rPr>
      <w:rFonts w:ascii="Segoe UI" w:hAnsi="Segoe UI" w:cs="Segoe UI"/>
      <w:sz w:val="18"/>
      <w:szCs w:val="18"/>
    </w:rPr>
  </w:style>
  <w:style w:type="character" w:customStyle="1" w:styleId="textlayer--absolute">
    <w:name w:val="textlayer--absolute"/>
    <w:basedOn w:val="DefaultParagraphFont"/>
    <w:rsid w:val="00E3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303595">
      <w:bodyDiv w:val="1"/>
      <w:marLeft w:val="0"/>
      <w:marRight w:val="0"/>
      <w:marTop w:val="0"/>
      <w:marBottom w:val="0"/>
      <w:divBdr>
        <w:top w:val="none" w:sz="0" w:space="0" w:color="auto"/>
        <w:left w:val="none" w:sz="0" w:space="0" w:color="auto"/>
        <w:bottom w:val="none" w:sz="0" w:space="0" w:color="auto"/>
        <w:right w:val="none" w:sz="0" w:space="0" w:color="auto"/>
      </w:divBdr>
    </w:div>
    <w:div w:id="1845243055">
      <w:bodyDiv w:val="1"/>
      <w:marLeft w:val="0"/>
      <w:marRight w:val="0"/>
      <w:marTop w:val="0"/>
      <w:marBottom w:val="0"/>
      <w:divBdr>
        <w:top w:val="none" w:sz="0" w:space="0" w:color="auto"/>
        <w:left w:val="none" w:sz="0" w:space="0" w:color="auto"/>
        <w:bottom w:val="none" w:sz="0" w:space="0" w:color="auto"/>
        <w:right w:val="none" w:sz="0" w:space="0" w:color="auto"/>
      </w:divBdr>
      <w:divsChild>
        <w:div w:id="766315207">
          <w:marLeft w:val="0"/>
          <w:marRight w:val="0"/>
          <w:marTop w:val="0"/>
          <w:marBottom w:val="0"/>
          <w:divBdr>
            <w:top w:val="none" w:sz="0" w:space="0" w:color="auto"/>
            <w:left w:val="none" w:sz="0" w:space="0" w:color="auto"/>
            <w:bottom w:val="none" w:sz="0" w:space="0" w:color="auto"/>
            <w:right w:val="none" w:sz="0" w:space="0" w:color="auto"/>
          </w:divBdr>
          <w:divsChild>
            <w:div w:id="17722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6491">
      <w:bodyDiv w:val="1"/>
      <w:marLeft w:val="0"/>
      <w:marRight w:val="0"/>
      <w:marTop w:val="0"/>
      <w:marBottom w:val="0"/>
      <w:divBdr>
        <w:top w:val="none" w:sz="0" w:space="0" w:color="auto"/>
        <w:left w:val="none" w:sz="0" w:space="0" w:color="auto"/>
        <w:bottom w:val="none" w:sz="0" w:space="0" w:color="auto"/>
        <w:right w:val="none" w:sz="0" w:space="0" w:color="auto"/>
      </w:divBdr>
      <w:divsChild>
        <w:div w:id="1589540580">
          <w:marLeft w:val="0"/>
          <w:marRight w:val="0"/>
          <w:marTop w:val="0"/>
          <w:marBottom w:val="0"/>
          <w:divBdr>
            <w:top w:val="none" w:sz="0" w:space="0" w:color="auto"/>
            <w:left w:val="none" w:sz="0" w:space="0" w:color="auto"/>
            <w:bottom w:val="none" w:sz="0" w:space="0" w:color="auto"/>
            <w:right w:val="none" w:sz="0" w:space="0" w:color="auto"/>
          </w:divBdr>
          <w:divsChild>
            <w:div w:id="316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ewk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Crew, Kenneth</dc:creator>
  <cp:lastModifiedBy>Crew, Kenneth</cp:lastModifiedBy>
  <cp:revision>2</cp:revision>
  <cp:lastPrinted>2019-08-09T19:29:00Z</cp:lastPrinted>
  <dcterms:created xsi:type="dcterms:W3CDTF">2025-07-27T22:47:00Z</dcterms:created>
  <dcterms:modified xsi:type="dcterms:W3CDTF">2025-07-27T22:47:00Z</dcterms:modified>
</cp:coreProperties>
</file>